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25" w:rsidRDefault="00D55425" w:rsidP="00D55425">
      <w:pPr>
        <w:spacing w:after="158" w:line="240" w:lineRule="auto"/>
        <w:jc w:val="center"/>
        <w:rPr>
          <w:b/>
          <w:sz w:val="32"/>
        </w:rPr>
      </w:pPr>
    </w:p>
    <w:p w:rsidR="00D55425" w:rsidRDefault="00D55425" w:rsidP="00D55425">
      <w:pPr>
        <w:spacing w:after="158" w:line="240" w:lineRule="auto"/>
        <w:jc w:val="center"/>
      </w:pPr>
      <w:r>
        <w:rPr>
          <w:b/>
          <w:sz w:val="32"/>
        </w:rPr>
        <w:t>Informácie k platbe za stravovanie v školskom internáte</w:t>
      </w:r>
    </w:p>
    <w:p w:rsidR="00D55425" w:rsidRDefault="00921E90" w:rsidP="00D55425">
      <w:pPr>
        <w:spacing w:after="152" w:line="240" w:lineRule="auto"/>
        <w:jc w:val="center"/>
      </w:pPr>
      <w:r>
        <w:rPr>
          <w:u w:val="single" w:color="000000"/>
        </w:rPr>
        <w:t>Výdaj  stravy:</w:t>
      </w:r>
      <w:bookmarkStart w:id="0" w:name="_GoBack"/>
      <w:bookmarkEnd w:id="0"/>
    </w:p>
    <w:p w:rsidR="00EB22F9" w:rsidRDefault="00D55425" w:rsidP="00EB22F9">
      <w:pPr>
        <w:spacing w:after="42" w:line="244" w:lineRule="auto"/>
        <w:ind w:left="10" w:right="-15" w:hanging="10"/>
        <w:jc w:val="center"/>
      </w:pPr>
      <w:r>
        <w:t xml:space="preserve">Raňajky + desiata     </w:t>
      </w:r>
      <w:r w:rsidR="00EB22F9">
        <w:t xml:space="preserve"> </w:t>
      </w:r>
      <w:r>
        <w:t xml:space="preserve">        7,00 -   7,30 hod.</w:t>
      </w:r>
    </w:p>
    <w:p w:rsidR="00D55425" w:rsidRDefault="00D55425" w:rsidP="00EB22F9">
      <w:pPr>
        <w:spacing w:after="42" w:line="244" w:lineRule="auto"/>
        <w:ind w:left="10" w:right="-15" w:hanging="10"/>
        <w:jc w:val="center"/>
      </w:pPr>
      <w:r>
        <w:t xml:space="preserve">Obed                               </w:t>
      </w:r>
      <w:r w:rsidR="00EB22F9">
        <w:t xml:space="preserve">  </w:t>
      </w:r>
      <w:r>
        <w:t>12,00 - 13,30 hod.</w:t>
      </w:r>
    </w:p>
    <w:p w:rsidR="00D55425" w:rsidRDefault="00D55425" w:rsidP="00EB22F9">
      <w:pPr>
        <w:spacing w:after="42" w:line="244" w:lineRule="auto"/>
        <w:ind w:left="10" w:right="-15" w:hanging="10"/>
        <w:jc w:val="center"/>
      </w:pPr>
      <w:r>
        <w:t>Večera + olovrant           17,00 - 17,30 hod</w:t>
      </w:r>
      <w:r>
        <w:rPr>
          <w:sz w:val="24"/>
        </w:rPr>
        <w:t>.</w:t>
      </w:r>
    </w:p>
    <w:p w:rsidR="00D55425" w:rsidRDefault="00D55425" w:rsidP="00D55425">
      <w:pPr>
        <w:spacing w:after="88" w:line="240" w:lineRule="auto"/>
      </w:pPr>
      <w:r>
        <w:rPr>
          <w:sz w:val="24"/>
        </w:rPr>
        <w:t xml:space="preserve"> </w:t>
      </w:r>
    </w:p>
    <w:p w:rsidR="00D55425" w:rsidRDefault="00D55425" w:rsidP="00D55425">
      <w:pPr>
        <w:spacing w:after="88" w:line="240" w:lineRule="auto"/>
      </w:pPr>
      <w:r>
        <w:rPr>
          <w:b/>
          <w:sz w:val="28"/>
        </w:rPr>
        <w:t>Spôsob úhrady:</w:t>
      </w:r>
      <w:r>
        <w:rPr>
          <w:sz w:val="28"/>
        </w:rPr>
        <w:t xml:space="preserve">   </w:t>
      </w:r>
    </w:p>
    <w:p w:rsidR="00D55425" w:rsidRDefault="00D55425" w:rsidP="00D55425">
      <w:pPr>
        <w:spacing w:after="82" w:line="240" w:lineRule="auto"/>
      </w:pPr>
      <w:r>
        <w:rPr>
          <w:sz w:val="24"/>
        </w:rPr>
        <w:t xml:space="preserve"> </w:t>
      </w:r>
    </w:p>
    <w:p w:rsidR="00D55425" w:rsidRDefault="00D55425" w:rsidP="00D55425">
      <w:pPr>
        <w:spacing w:after="77" w:line="246" w:lineRule="auto"/>
        <w:ind w:left="-5" w:hanging="10"/>
        <w:jc w:val="both"/>
      </w:pPr>
      <w:r>
        <w:rPr>
          <w:sz w:val="24"/>
        </w:rPr>
        <w:t xml:space="preserve">Platba za stravné sa uhrádza mesačne </w:t>
      </w:r>
      <w:r>
        <w:rPr>
          <w:b/>
          <w:sz w:val="24"/>
        </w:rPr>
        <w:t>do 15. dňa v danom mesiaci</w:t>
      </w:r>
      <w:r>
        <w:rPr>
          <w:i/>
          <w:sz w:val="24"/>
        </w:rPr>
        <w:t xml:space="preserve">  </w:t>
      </w:r>
      <w:r>
        <w:rPr>
          <w:sz w:val="24"/>
        </w:rPr>
        <w:t xml:space="preserve">trvalým príkazom na účet ČSOB (číslo účtu je uvedené nižšie).  </w:t>
      </w:r>
    </w:p>
    <w:p w:rsidR="00D55425" w:rsidRDefault="00D55425" w:rsidP="00D55425">
      <w:pPr>
        <w:spacing w:after="82" w:line="246" w:lineRule="auto"/>
        <w:ind w:left="-5" w:hanging="10"/>
        <w:jc w:val="both"/>
      </w:pPr>
      <w:r>
        <w:rPr>
          <w:sz w:val="24"/>
        </w:rPr>
        <w:t xml:space="preserve">V trvalom príkaze sa uvedie správa pre príjemcu v tvare: </w:t>
      </w:r>
      <w:r>
        <w:rPr>
          <w:b/>
          <w:sz w:val="24"/>
        </w:rPr>
        <w:t>STRAVA + meno a priezvisko žiaka</w:t>
      </w:r>
      <w:r>
        <w:rPr>
          <w:sz w:val="24"/>
        </w:rPr>
        <w:t xml:space="preserve">. </w:t>
      </w:r>
    </w:p>
    <w:p w:rsidR="00D55425" w:rsidRDefault="00D55425" w:rsidP="00D55425">
      <w:pPr>
        <w:spacing w:after="80" w:line="246" w:lineRule="auto"/>
        <w:ind w:left="-5" w:hanging="10"/>
        <w:jc w:val="both"/>
      </w:pPr>
      <w:r>
        <w:rPr>
          <w:sz w:val="24"/>
        </w:rPr>
        <w:t xml:space="preserve">Od septembra do apríla je poplatok za stravu </w:t>
      </w:r>
      <w:r>
        <w:rPr>
          <w:b/>
          <w:sz w:val="24"/>
        </w:rPr>
        <w:t xml:space="preserve">50,- €. </w:t>
      </w:r>
      <w:r>
        <w:rPr>
          <w:sz w:val="24"/>
        </w:rPr>
        <w:t xml:space="preserve"> </w:t>
      </w:r>
    </w:p>
    <w:p w:rsidR="00D55425" w:rsidRDefault="00D55425" w:rsidP="00D55425">
      <w:pPr>
        <w:spacing w:after="80" w:line="246" w:lineRule="auto"/>
        <w:ind w:left="-5" w:hanging="10"/>
        <w:jc w:val="both"/>
      </w:pPr>
      <w:r>
        <w:rPr>
          <w:sz w:val="24"/>
        </w:rPr>
        <w:t xml:space="preserve">V máji sa vykoná vyúčtovanie (preplatky a nedoplatky). </w:t>
      </w:r>
    </w:p>
    <w:p w:rsidR="00D55425" w:rsidRDefault="00D55425" w:rsidP="00D55425">
      <w:pPr>
        <w:spacing w:after="82" w:line="240" w:lineRule="auto"/>
      </w:pPr>
      <w:r>
        <w:rPr>
          <w:color w:val="7030A0"/>
          <w:sz w:val="24"/>
        </w:rPr>
        <w:t xml:space="preserve"> </w:t>
      </w:r>
    </w:p>
    <w:p w:rsidR="00D55425" w:rsidRDefault="00D55425" w:rsidP="00D55425">
      <w:pPr>
        <w:spacing w:after="76" w:line="240" w:lineRule="auto"/>
        <w:ind w:left="-5" w:hanging="10"/>
      </w:pPr>
      <w:r>
        <w:rPr>
          <w:b/>
          <w:sz w:val="24"/>
        </w:rPr>
        <w:t xml:space="preserve">Číslo účtu školskej jedálne: 4022110241 / 7500,  IBAN:   SK94 7500 0000 0040 2211 0241 </w:t>
      </w:r>
    </w:p>
    <w:p w:rsidR="00D55425" w:rsidRDefault="00D55425" w:rsidP="00D55425">
      <w:pPr>
        <w:spacing w:after="82" w:line="240" w:lineRule="auto"/>
      </w:pPr>
      <w:r>
        <w:rPr>
          <w:b/>
          <w:sz w:val="24"/>
        </w:rPr>
        <w:t xml:space="preserve"> </w:t>
      </w:r>
    </w:p>
    <w:p w:rsidR="00D55425" w:rsidRDefault="00D55425" w:rsidP="00D55425">
      <w:pPr>
        <w:spacing w:after="80" w:line="240" w:lineRule="auto"/>
      </w:pPr>
      <w:r>
        <w:rPr>
          <w:b/>
          <w:sz w:val="24"/>
          <w:u w:val="single" w:color="000000"/>
        </w:rPr>
        <w:t>Spôsob výdaja</w:t>
      </w:r>
      <w:r>
        <w:rPr>
          <w:sz w:val="24"/>
        </w:rPr>
        <w:t xml:space="preserve"> - čipový systém -</w:t>
      </w:r>
      <w:r>
        <w:rPr>
          <w:b/>
          <w:i/>
          <w:sz w:val="24"/>
        </w:rPr>
        <w:t xml:space="preserve"> </w:t>
      </w:r>
      <w:r>
        <w:rPr>
          <w:b/>
          <w:sz w:val="24"/>
          <w:u w:val="single" w:color="000000"/>
        </w:rPr>
        <w:t>žiak si zakúpi čip v hodnote 2,-€.</w:t>
      </w:r>
      <w:r>
        <w:rPr>
          <w:b/>
          <w:i/>
          <w:sz w:val="24"/>
        </w:rPr>
        <w:t xml:space="preserve"> </w:t>
      </w:r>
    </w:p>
    <w:p w:rsidR="00D55425" w:rsidRDefault="00D55425" w:rsidP="00D55425">
      <w:pPr>
        <w:spacing w:after="80" w:line="246" w:lineRule="auto"/>
        <w:ind w:left="-5" w:hanging="10"/>
        <w:jc w:val="both"/>
      </w:pPr>
      <w:r>
        <w:rPr>
          <w:sz w:val="24"/>
        </w:rPr>
        <w:t xml:space="preserve">Stratu čipu je stravník povinný ihneď hlásiť a v čo najkratšej dobe si zakúpiť nový čip. </w:t>
      </w:r>
    </w:p>
    <w:p w:rsidR="00D55425" w:rsidRDefault="00D55425" w:rsidP="00D55425">
      <w:pPr>
        <w:spacing w:after="82" w:line="240" w:lineRule="auto"/>
      </w:pPr>
      <w:r>
        <w:rPr>
          <w:sz w:val="24"/>
        </w:rPr>
        <w:t xml:space="preserve">   </w:t>
      </w:r>
    </w:p>
    <w:p w:rsidR="00D55425" w:rsidRDefault="00D55425" w:rsidP="00D55425">
      <w:pPr>
        <w:spacing w:after="80" w:line="246" w:lineRule="auto"/>
        <w:ind w:left="-5" w:hanging="10"/>
        <w:jc w:val="both"/>
      </w:pPr>
      <w:r>
        <w:rPr>
          <w:b/>
          <w:sz w:val="24"/>
          <w:u w:val="single" w:color="000000"/>
        </w:rPr>
        <w:t>Odhlásiť / prihlásiť sa</w:t>
      </w:r>
      <w:r>
        <w:rPr>
          <w:sz w:val="24"/>
        </w:rPr>
        <w:t xml:space="preserve"> zo stravy je možné najneskôr deň vopred, alebo do 8,00 hod. ráno (raňajky najneskôr deň vopred)</w:t>
      </w:r>
      <w:r>
        <w:rPr>
          <w:b/>
          <w:sz w:val="24"/>
        </w:rPr>
        <w:t xml:space="preserve"> </w:t>
      </w:r>
      <w:r>
        <w:rPr>
          <w:sz w:val="24"/>
        </w:rPr>
        <w:t xml:space="preserve">osobne alebo telefonicky u vedúcej školskej jedálne                    </w:t>
      </w:r>
      <w:r>
        <w:rPr>
          <w:b/>
          <w:sz w:val="24"/>
        </w:rPr>
        <w:t>kontakt : 056 / 672 78 29.</w:t>
      </w:r>
      <w:r>
        <w:rPr>
          <w:sz w:val="24"/>
        </w:rPr>
        <w:t xml:space="preserve"> </w:t>
      </w:r>
    </w:p>
    <w:p w:rsidR="00D55425" w:rsidRDefault="00D55425" w:rsidP="00D55425">
      <w:pPr>
        <w:spacing w:after="80" w:line="240" w:lineRule="auto"/>
      </w:pPr>
      <w:r>
        <w:rPr>
          <w:sz w:val="24"/>
        </w:rPr>
        <w:t xml:space="preserve"> </w:t>
      </w:r>
    </w:p>
    <w:p w:rsidR="00D55425" w:rsidRDefault="00D55425" w:rsidP="00D55425">
      <w:pPr>
        <w:spacing w:after="82" w:line="246" w:lineRule="auto"/>
        <w:ind w:left="-5" w:hanging="10"/>
        <w:jc w:val="both"/>
      </w:pPr>
      <w:r>
        <w:rPr>
          <w:sz w:val="24"/>
        </w:rPr>
        <w:t>Včas neodhlásený obed si môže stravník  vybrať v jedálni v čase od 13,30-14,30 hod.</w:t>
      </w:r>
      <w:r>
        <w:rPr>
          <w:b/>
          <w:sz w:val="24"/>
        </w:rPr>
        <w:t xml:space="preserve">  </w:t>
      </w:r>
    </w:p>
    <w:p w:rsidR="00D55425" w:rsidRDefault="00D55425" w:rsidP="00D55425">
      <w:pPr>
        <w:spacing w:after="76" w:line="240" w:lineRule="auto"/>
        <w:ind w:left="-5" w:hanging="10"/>
      </w:pPr>
      <w:r>
        <w:rPr>
          <w:b/>
          <w:sz w:val="24"/>
        </w:rPr>
        <w:t xml:space="preserve">Za neodobratú a včas neodhlásenú stravu sa finančná náhrada neposkytuje.                              </w:t>
      </w:r>
    </w:p>
    <w:p w:rsidR="00D55425" w:rsidRDefault="00D55425" w:rsidP="00D55425">
      <w:pPr>
        <w:spacing w:after="66" w:line="240" w:lineRule="auto"/>
      </w:pPr>
      <w:r>
        <w:rPr>
          <w:b/>
          <w:sz w:val="20"/>
        </w:rPr>
        <w:t xml:space="preserve"> </w:t>
      </w:r>
    </w:p>
    <w:p w:rsidR="00D55425" w:rsidRDefault="00D55425" w:rsidP="00D55425">
      <w:pPr>
        <w:spacing w:after="66" w:line="240" w:lineRule="auto"/>
        <w:ind w:left="-5" w:right="-15" w:hanging="10"/>
      </w:pPr>
      <w:r>
        <w:rPr>
          <w:b/>
          <w:sz w:val="20"/>
        </w:rPr>
        <w:t xml:space="preserve">Raňajky  0,42€ + desiata 0,29€    =0,71€   </w:t>
      </w:r>
    </w:p>
    <w:p w:rsidR="00D55425" w:rsidRDefault="00D55425" w:rsidP="00D55425">
      <w:pPr>
        <w:spacing w:after="66" w:line="240" w:lineRule="auto"/>
        <w:ind w:left="-5" w:right="-15" w:hanging="10"/>
      </w:pPr>
      <w:r>
        <w:rPr>
          <w:b/>
          <w:sz w:val="20"/>
        </w:rPr>
        <w:t xml:space="preserve">Obed                                                 =1,19€ </w:t>
      </w:r>
    </w:p>
    <w:p w:rsidR="00D55425" w:rsidRDefault="00D55425" w:rsidP="00D55425">
      <w:pPr>
        <w:spacing w:after="66" w:line="240" w:lineRule="auto"/>
      </w:pPr>
      <w:r>
        <w:rPr>
          <w:b/>
          <w:sz w:val="20"/>
          <w:u w:val="single" w:color="000000"/>
        </w:rPr>
        <w:t>Olovrant 0,21€ + večera  0,69€   =0,90€</w:t>
      </w:r>
      <w:r>
        <w:rPr>
          <w:b/>
          <w:sz w:val="20"/>
        </w:rPr>
        <w:t xml:space="preserve"> </w:t>
      </w:r>
    </w:p>
    <w:p w:rsidR="00D55425" w:rsidRDefault="00D55425" w:rsidP="00D55425">
      <w:pPr>
        <w:spacing w:after="192" w:line="268" w:lineRule="auto"/>
        <w:ind w:right="3381"/>
      </w:pPr>
      <w:r>
        <w:rPr>
          <w:b/>
        </w:rPr>
        <w:t>Spolu                                           2,80</w:t>
      </w:r>
      <w:r w:rsidR="00CB13F0">
        <w:rPr>
          <w:b/>
        </w:rPr>
        <w:t xml:space="preserve"> </w:t>
      </w:r>
      <w:r>
        <w:rPr>
          <w:b/>
        </w:rPr>
        <w:t>+</w:t>
      </w:r>
      <w:r w:rsidR="00CB13F0">
        <w:rPr>
          <w:b/>
        </w:rPr>
        <w:t xml:space="preserve"> </w:t>
      </w:r>
      <w:r>
        <w:rPr>
          <w:b/>
        </w:rPr>
        <w:t>0,15 režijné náklady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 xml:space="preserve">                                    </w:t>
      </w:r>
      <w:r w:rsidR="00CB13F0">
        <w:rPr>
          <w:b/>
          <w:sz w:val="24"/>
          <w:u w:val="single" w:color="000000"/>
        </w:rPr>
        <w:t xml:space="preserve">            C</w:t>
      </w:r>
      <w:r>
        <w:rPr>
          <w:b/>
          <w:sz w:val="24"/>
          <w:u w:val="single" w:color="000000"/>
        </w:rPr>
        <w:t xml:space="preserve">ena celodennej stravy </w:t>
      </w:r>
      <w:r>
        <w:rPr>
          <w:b/>
          <w:sz w:val="28"/>
          <w:u w:val="single" w:color="000000"/>
        </w:rPr>
        <w:t>2,95 €</w:t>
      </w:r>
      <w:r>
        <w:rPr>
          <w:b/>
          <w:sz w:val="20"/>
        </w:rPr>
        <w:t xml:space="preserve"> </w:t>
      </w:r>
    </w:p>
    <w:p w:rsidR="0078118F" w:rsidRDefault="0078118F" w:rsidP="0078118F">
      <w:pPr>
        <w:spacing w:after="183" w:line="240" w:lineRule="auto"/>
      </w:pPr>
    </w:p>
    <w:p w:rsidR="00D55425" w:rsidRDefault="00D55425" w:rsidP="0078118F">
      <w:pPr>
        <w:spacing w:after="183" w:line="240" w:lineRule="auto"/>
        <w:jc w:val="center"/>
      </w:pPr>
      <w:r>
        <w:rPr>
          <w:b/>
          <w:i/>
          <w:sz w:val="24"/>
        </w:rPr>
        <w:t>Ďalšie informácie v kancelárii vedúcej ŠJ.</w:t>
      </w:r>
    </w:p>
    <w:p w:rsidR="0059745A" w:rsidRDefault="0059745A"/>
    <w:sectPr w:rsidR="005974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EE" w:rsidRDefault="00E23FEE" w:rsidP="00D55425">
      <w:pPr>
        <w:spacing w:line="240" w:lineRule="auto"/>
      </w:pPr>
      <w:r>
        <w:separator/>
      </w:r>
    </w:p>
  </w:endnote>
  <w:endnote w:type="continuationSeparator" w:id="0">
    <w:p w:rsidR="00E23FEE" w:rsidRDefault="00E23FEE" w:rsidP="00D55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425" w:rsidRPr="00EF59BE" w:rsidRDefault="00D55425" w:rsidP="00D55425">
    <w:pPr>
      <w:spacing w:after="32" w:line="216" w:lineRule="auto"/>
      <w:jc w:val="center"/>
      <w:rPr>
        <w:color w:val="auto"/>
      </w:rPr>
    </w:pPr>
    <w:r w:rsidRPr="00EF59BE">
      <w:rPr>
        <w:b/>
        <w:color w:val="auto"/>
      </w:rPr>
      <w:t>Súkromná stredná odborná škola DSA</w:t>
    </w:r>
  </w:p>
  <w:p w:rsidR="00D55425" w:rsidRPr="00EF59BE" w:rsidRDefault="00D55425" w:rsidP="00D55425">
    <w:pPr>
      <w:spacing w:after="32" w:line="216" w:lineRule="auto"/>
      <w:jc w:val="center"/>
      <w:rPr>
        <w:color w:val="auto"/>
        <w:sz w:val="24"/>
      </w:rPr>
    </w:pPr>
    <w:r w:rsidRPr="00EF59BE">
      <w:rPr>
        <w:color w:val="auto"/>
      </w:rPr>
      <w:t>Komenského 12, Trebišov 075 01, Slovenská republika</w:t>
    </w:r>
  </w:p>
  <w:p w:rsidR="00D55425" w:rsidRPr="00EF59BE" w:rsidRDefault="00D55425" w:rsidP="00D55425">
    <w:pPr>
      <w:spacing w:after="32" w:line="216" w:lineRule="auto"/>
      <w:jc w:val="center"/>
      <w:rPr>
        <w:color w:val="auto"/>
      </w:rPr>
    </w:pPr>
    <w:r w:rsidRPr="00EF59BE">
      <w:rPr>
        <w:color w:val="auto"/>
      </w:rPr>
      <w:t>IČO: 00 162 663, DIČ: 2020506752, IČ DPH: SK2020506752</w:t>
    </w:r>
  </w:p>
  <w:p w:rsidR="00D55425" w:rsidRPr="00EF59BE" w:rsidRDefault="00D55425" w:rsidP="00D55425">
    <w:pPr>
      <w:spacing w:after="32" w:line="216" w:lineRule="auto"/>
      <w:jc w:val="center"/>
      <w:rPr>
        <w:color w:val="auto"/>
      </w:rPr>
    </w:pPr>
    <w:r w:rsidRPr="00EF59BE">
      <w:rPr>
        <w:color w:val="auto"/>
      </w:rPr>
      <w:t>bankové spojenie: IBAN: SK9475000000004022110241, SWIFT: CEKOSKBX</w:t>
    </w:r>
  </w:p>
  <w:p w:rsidR="00D55425" w:rsidRDefault="00D55425" w:rsidP="00D55425">
    <w:pPr>
      <w:pStyle w:val="Pta"/>
      <w:jc w:val="center"/>
    </w:pPr>
    <w:r w:rsidRPr="00EF59BE">
      <w:t xml:space="preserve">tel. kontakt: 056/668 1310 email: </w:t>
    </w:r>
    <w:r w:rsidRPr="00EF59BE">
      <w:rPr>
        <w:u w:val="single" w:color="0000FF"/>
      </w:rPr>
      <w:t>dsa.tv@dsakademien.sk</w:t>
    </w:r>
    <w:r w:rsidRPr="00EF59BE">
      <w:t xml:space="preserve"> web: </w:t>
    </w:r>
    <w:r w:rsidRPr="00EF59BE">
      <w:rPr>
        <w:u w:val="single" w:color="0000FF"/>
      </w:rPr>
      <w:t>www.dsakademien.sk</w:t>
    </w:r>
  </w:p>
  <w:p w:rsidR="00D55425" w:rsidRDefault="00D5542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EE" w:rsidRDefault="00E23FEE" w:rsidP="00D55425">
      <w:pPr>
        <w:spacing w:line="240" w:lineRule="auto"/>
      </w:pPr>
      <w:r>
        <w:separator/>
      </w:r>
    </w:p>
  </w:footnote>
  <w:footnote w:type="continuationSeparator" w:id="0">
    <w:p w:rsidR="00E23FEE" w:rsidRDefault="00E23FEE" w:rsidP="00D554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425" w:rsidRPr="00B342B1" w:rsidRDefault="00D55425" w:rsidP="00D55425">
    <w:pPr>
      <w:pStyle w:val="Hlavika"/>
      <w:jc w:val="center"/>
      <w:rPr>
        <w:sz w:val="26"/>
        <w:szCs w:val="26"/>
      </w:rPr>
    </w:pPr>
    <w:r w:rsidRPr="00B342B1">
      <w:rPr>
        <w:noProof/>
        <w:sz w:val="26"/>
        <w:szCs w:val="26"/>
        <w:lang w:eastAsia="sk-SK"/>
      </w:rPr>
      <w:drawing>
        <wp:anchor distT="0" distB="0" distL="114300" distR="114300" simplePos="0" relativeHeight="251659264" behindDoc="0" locked="0" layoutInCell="1" allowOverlap="1" wp14:anchorId="71FC1738" wp14:editId="6F13BA13">
          <wp:simplePos x="0" y="0"/>
          <wp:positionH relativeFrom="margin">
            <wp:align>left</wp:align>
          </wp:positionH>
          <wp:positionV relativeFrom="paragraph">
            <wp:posOffset>-351790</wp:posOffset>
          </wp:positionV>
          <wp:extent cx="876215" cy="876080"/>
          <wp:effectExtent l="0" t="0" r="0" b="0"/>
          <wp:wrapNone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215" cy="87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342B1">
      <w:rPr>
        <w:rStyle w:val="Siln"/>
        <w:rFonts w:cs="Helvetica"/>
        <w:sz w:val="26"/>
        <w:szCs w:val="26"/>
      </w:rPr>
      <w:t>Deutsch</w:t>
    </w:r>
    <w:proofErr w:type="spellEnd"/>
    <w:r w:rsidRPr="00B342B1">
      <w:rPr>
        <w:rStyle w:val="Siln"/>
        <w:rFonts w:cs="Helvetica"/>
        <w:sz w:val="26"/>
        <w:szCs w:val="26"/>
      </w:rPr>
      <w:t xml:space="preserve"> – </w:t>
    </w:r>
    <w:proofErr w:type="spellStart"/>
    <w:r w:rsidRPr="00B342B1">
      <w:rPr>
        <w:rStyle w:val="Siln"/>
        <w:rFonts w:cs="Helvetica"/>
        <w:sz w:val="26"/>
        <w:szCs w:val="26"/>
      </w:rPr>
      <w:t>Slowakische</w:t>
    </w:r>
    <w:proofErr w:type="spellEnd"/>
    <w:r w:rsidRPr="00B342B1">
      <w:rPr>
        <w:rStyle w:val="Siln"/>
        <w:rFonts w:cs="Helvetica"/>
        <w:sz w:val="26"/>
        <w:szCs w:val="26"/>
      </w:rPr>
      <w:t xml:space="preserve"> </w:t>
    </w:r>
    <w:proofErr w:type="spellStart"/>
    <w:r w:rsidRPr="00B342B1">
      <w:rPr>
        <w:rStyle w:val="Siln"/>
        <w:rFonts w:cs="Helvetica"/>
        <w:sz w:val="26"/>
        <w:szCs w:val="26"/>
      </w:rPr>
      <w:t>Akademien</w:t>
    </w:r>
    <w:proofErr w:type="spellEnd"/>
  </w:p>
  <w:p w:rsidR="00D55425" w:rsidRDefault="00D5542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25"/>
    <w:rsid w:val="0059745A"/>
    <w:rsid w:val="00674533"/>
    <w:rsid w:val="0078118F"/>
    <w:rsid w:val="00921E90"/>
    <w:rsid w:val="00CB13F0"/>
    <w:rsid w:val="00D55425"/>
    <w:rsid w:val="00E23FEE"/>
    <w:rsid w:val="00E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4811F-A03E-4051-9573-02E6BE63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5425"/>
    <w:pPr>
      <w:spacing w:after="0" w:line="276" w:lineRule="auto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542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55425"/>
  </w:style>
  <w:style w:type="paragraph" w:styleId="Pta">
    <w:name w:val="footer"/>
    <w:basedOn w:val="Normlny"/>
    <w:link w:val="PtaChar"/>
    <w:uiPriority w:val="99"/>
    <w:unhideWhenUsed/>
    <w:rsid w:val="00D5542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55425"/>
  </w:style>
  <w:style w:type="character" w:styleId="Siln">
    <w:name w:val="Strong"/>
    <w:basedOn w:val="Predvolenpsmoodseku"/>
    <w:uiPriority w:val="22"/>
    <w:qFormat/>
    <w:rsid w:val="00D5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2019-04-02T12:31:00Z</dcterms:created>
  <dcterms:modified xsi:type="dcterms:W3CDTF">2019-04-02T12:41:00Z</dcterms:modified>
</cp:coreProperties>
</file>