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32" w:rsidRDefault="00280332" w:rsidP="00280332">
      <w:pPr>
        <w:jc w:val="center"/>
        <w:rPr>
          <w:b/>
          <w:u w:val="single"/>
        </w:rPr>
      </w:pPr>
      <w:bookmarkStart w:id="0" w:name="_GoBack"/>
      <w:bookmarkEnd w:id="0"/>
      <w:r w:rsidRPr="00386ACF">
        <w:rPr>
          <w:b/>
          <w:u w:val="single"/>
        </w:rPr>
        <w:t>Časový harmonogram organizácie príprav a</w:t>
      </w:r>
      <w:r>
        <w:rPr>
          <w:b/>
          <w:u w:val="single"/>
        </w:rPr>
        <w:t> </w:t>
      </w:r>
      <w:r w:rsidRPr="00386ACF">
        <w:rPr>
          <w:b/>
          <w:u w:val="single"/>
        </w:rPr>
        <w:t>realizácie</w:t>
      </w:r>
      <w:r>
        <w:rPr>
          <w:b/>
          <w:u w:val="single"/>
        </w:rPr>
        <w:t xml:space="preserve"> MS</w:t>
      </w:r>
    </w:p>
    <w:p w:rsidR="00280332" w:rsidRDefault="00280332" w:rsidP="00280332">
      <w:pPr>
        <w:rPr>
          <w:b/>
          <w:u w:val="single"/>
        </w:rPr>
      </w:pPr>
    </w:p>
    <w:p w:rsidR="00280332" w:rsidRPr="00295B5A" w:rsidRDefault="00280332" w:rsidP="00280332">
      <w:pPr>
        <w:spacing w:line="276" w:lineRule="auto"/>
        <w:rPr>
          <w:sz w:val="22"/>
          <w:szCs w:val="22"/>
        </w:rPr>
      </w:pPr>
      <w:r w:rsidRPr="00295B5A">
        <w:rPr>
          <w:b/>
          <w:sz w:val="22"/>
          <w:szCs w:val="22"/>
        </w:rPr>
        <w:t>Žrebovanie tém a úloh:</w:t>
      </w:r>
      <w:r w:rsidR="002C5C2E" w:rsidRPr="00295B5A">
        <w:rPr>
          <w:sz w:val="22"/>
          <w:szCs w:val="22"/>
        </w:rPr>
        <w:t xml:space="preserve"> </w:t>
      </w:r>
      <w:r w:rsidR="00CD378A" w:rsidRPr="00295B5A">
        <w:rPr>
          <w:sz w:val="22"/>
          <w:szCs w:val="22"/>
        </w:rPr>
        <w:t>24 hodín pred praktickou realizáciou a predvedením komplexnej úlohy</w:t>
      </w:r>
    </w:p>
    <w:p w:rsidR="00D34904" w:rsidRPr="00295B5A" w:rsidRDefault="00280332" w:rsidP="00003EB1">
      <w:pPr>
        <w:spacing w:line="276" w:lineRule="auto"/>
        <w:rPr>
          <w:sz w:val="22"/>
          <w:szCs w:val="22"/>
        </w:rPr>
      </w:pPr>
      <w:r w:rsidRPr="00295B5A">
        <w:rPr>
          <w:b/>
          <w:sz w:val="22"/>
          <w:szCs w:val="22"/>
        </w:rPr>
        <w:t xml:space="preserve">Odovzdanie </w:t>
      </w:r>
      <w:r w:rsidR="00003EB1" w:rsidRPr="00295B5A">
        <w:rPr>
          <w:b/>
          <w:sz w:val="22"/>
          <w:szCs w:val="22"/>
        </w:rPr>
        <w:t>konceptu písomnej prípravy</w:t>
      </w:r>
      <w:r w:rsidR="007B781B" w:rsidRPr="00295B5A">
        <w:rPr>
          <w:b/>
          <w:sz w:val="22"/>
          <w:szCs w:val="22"/>
        </w:rPr>
        <w:t xml:space="preserve">: </w:t>
      </w:r>
      <w:r w:rsidR="00CD378A" w:rsidRPr="00295B5A">
        <w:rPr>
          <w:sz w:val="22"/>
          <w:szCs w:val="22"/>
        </w:rPr>
        <w:t>maturitnej komisii</w:t>
      </w:r>
      <w:r w:rsidR="00CD378A" w:rsidRPr="00295B5A">
        <w:rPr>
          <w:b/>
          <w:sz w:val="22"/>
          <w:szCs w:val="22"/>
        </w:rPr>
        <w:t xml:space="preserve"> </w:t>
      </w:r>
      <w:r w:rsidR="007B781B" w:rsidRPr="00295B5A">
        <w:rPr>
          <w:sz w:val="22"/>
          <w:szCs w:val="22"/>
        </w:rPr>
        <w:t>v deň konania maturitnej skúšky</w:t>
      </w:r>
    </w:p>
    <w:p w:rsidR="00280332" w:rsidRPr="001E6397" w:rsidRDefault="00280332" w:rsidP="00280332">
      <w:pPr>
        <w:spacing w:line="276" w:lineRule="auto"/>
        <w:rPr>
          <w:sz w:val="22"/>
          <w:szCs w:val="22"/>
        </w:rPr>
      </w:pPr>
      <w:r w:rsidRPr="00295B5A">
        <w:rPr>
          <w:b/>
          <w:sz w:val="22"/>
          <w:szCs w:val="22"/>
        </w:rPr>
        <w:t>P</w:t>
      </w:r>
      <w:r w:rsidR="00CD378A" w:rsidRPr="00295B5A">
        <w:rPr>
          <w:b/>
          <w:sz w:val="22"/>
          <w:szCs w:val="22"/>
        </w:rPr>
        <w:t>raktická realizácia a p</w:t>
      </w:r>
      <w:r w:rsidRPr="00295B5A">
        <w:rPr>
          <w:b/>
          <w:sz w:val="22"/>
          <w:szCs w:val="22"/>
        </w:rPr>
        <w:t xml:space="preserve">redvedenie </w:t>
      </w:r>
      <w:r w:rsidR="003513D0" w:rsidRPr="00295B5A">
        <w:rPr>
          <w:b/>
          <w:sz w:val="22"/>
          <w:szCs w:val="22"/>
        </w:rPr>
        <w:t>komplexnej úlohy</w:t>
      </w:r>
      <w:r w:rsidRPr="00295B5A">
        <w:rPr>
          <w:b/>
          <w:sz w:val="22"/>
          <w:szCs w:val="22"/>
        </w:rPr>
        <w:t>:</w:t>
      </w:r>
      <w:r w:rsidR="005145E4" w:rsidRPr="00295B5A">
        <w:rPr>
          <w:sz w:val="22"/>
          <w:szCs w:val="22"/>
        </w:rPr>
        <w:t xml:space="preserve"> </w:t>
      </w:r>
      <w:r w:rsidR="00AB15E6" w:rsidRPr="00295B5A">
        <w:rPr>
          <w:sz w:val="22"/>
          <w:szCs w:val="22"/>
        </w:rPr>
        <w:t xml:space="preserve"> </w:t>
      </w:r>
      <w:r w:rsidR="00CD378A" w:rsidRPr="00295B5A">
        <w:rPr>
          <w:sz w:val="22"/>
          <w:szCs w:val="22"/>
        </w:rPr>
        <w:t>2</w:t>
      </w:r>
      <w:r w:rsidR="0003774A">
        <w:rPr>
          <w:sz w:val="22"/>
          <w:szCs w:val="22"/>
        </w:rPr>
        <w:t>4</w:t>
      </w:r>
      <w:r w:rsidR="007B781B" w:rsidRPr="00295B5A">
        <w:rPr>
          <w:sz w:val="22"/>
          <w:szCs w:val="22"/>
        </w:rPr>
        <w:t>.-</w:t>
      </w:r>
      <w:r w:rsidR="00CD378A" w:rsidRPr="00295B5A">
        <w:rPr>
          <w:sz w:val="22"/>
          <w:szCs w:val="22"/>
        </w:rPr>
        <w:t>2</w:t>
      </w:r>
      <w:r w:rsidR="004B070B" w:rsidRPr="00295B5A">
        <w:rPr>
          <w:sz w:val="22"/>
          <w:szCs w:val="22"/>
        </w:rPr>
        <w:t>8</w:t>
      </w:r>
      <w:r w:rsidR="007B781B" w:rsidRPr="00295B5A">
        <w:rPr>
          <w:sz w:val="22"/>
          <w:szCs w:val="22"/>
        </w:rPr>
        <w:t>.4.202</w:t>
      </w:r>
      <w:r w:rsidR="00CD378A" w:rsidRPr="00295B5A">
        <w:rPr>
          <w:sz w:val="22"/>
          <w:szCs w:val="22"/>
        </w:rPr>
        <w:t>3</w:t>
      </w:r>
      <w:r w:rsidR="007B781B" w:rsidRPr="00295B5A">
        <w:rPr>
          <w:sz w:val="22"/>
          <w:szCs w:val="22"/>
        </w:rPr>
        <w:t xml:space="preserve"> </w:t>
      </w:r>
      <w:r w:rsidR="003513D0" w:rsidRPr="00295B5A">
        <w:rPr>
          <w:sz w:val="22"/>
          <w:szCs w:val="22"/>
        </w:rPr>
        <w:t>(7649 M</w:t>
      </w:r>
      <w:r w:rsidR="007B781B" w:rsidRPr="00295B5A">
        <w:rPr>
          <w:sz w:val="22"/>
          <w:szCs w:val="22"/>
        </w:rPr>
        <w:t>, 7649 N</w:t>
      </w:r>
      <w:r w:rsidR="003513D0" w:rsidRPr="00295B5A">
        <w:rPr>
          <w:sz w:val="22"/>
          <w:szCs w:val="22"/>
        </w:rPr>
        <w:t>)</w:t>
      </w:r>
      <w:r w:rsidR="00AB15E6" w:rsidRPr="00295B5A">
        <w:rPr>
          <w:szCs w:val="22"/>
        </w:rPr>
        <w:t xml:space="preserve">                 </w:t>
      </w:r>
    </w:p>
    <w:p w:rsidR="003513D0" w:rsidRPr="001E6397" w:rsidRDefault="003513D0" w:rsidP="00280332">
      <w:pPr>
        <w:jc w:val="center"/>
        <w:rPr>
          <w:b/>
          <w:sz w:val="22"/>
          <w:szCs w:val="22"/>
          <w:u w:val="single"/>
        </w:rPr>
      </w:pPr>
    </w:p>
    <w:p w:rsidR="00280332" w:rsidRPr="00F4094D" w:rsidRDefault="00280332" w:rsidP="00280332">
      <w:pPr>
        <w:jc w:val="center"/>
        <w:rPr>
          <w:b/>
          <w:szCs w:val="22"/>
          <w:u w:val="single"/>
        </w:rPr>
      </w:pPr>
      <w:r w:rsidRPr="00F4094D">
        <w:rPr>
          <w:b/>
          <w:szCs w:val="22"/>
          <w:u w:val="single"/>
        </w:rPr>
        <w:t>Osnova a technické parametre p</w:t>
      </w:r>
      <w:r w:rsidR="003513D0" w:rsidRPr="00F4094D">
        <w:rPr>
          <w:b/>
          <w:szCs w:val="22"/>
          <w:u w:val="single"/>
        </w:rPr>
        <w:t>ísomnej prípravy</w:t>
      </w:r>
    </w:p>
    <w:p w:rsidR="00280332" w:rsidRPr="001E6397" w:rsidRDefault="00280332" w:rsidP="00280332">
      <w:pPr>
        <w:pStyle w:val="Odsekzoznamu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b/>
          <w:u w:val="single"/>
        </w:rPr>
      </w:pPr>
      <w:r w:rsidRPr="001E6397">
        <w:rPr>
          <w:rFonts w:ascii="Times New Roman" w:hAnsi="Times New Roman" w:cs="Times New Roman"/>
          <w:b/>
          <w:u w:val="single"/>
        </w:rPr>
        <w:t>Formálna stránka</w:t>
      </w:r>
      <w:r w:rsidRPr="001E6397">
        <w:rPr>
          <w:rFonts w:ascii="Times New Roman" w:hAnsi="Times New Roman" w:cs="Times New Roman"/>
          <w:u w:val="single"/>
        </w:rPr>
        <w:t xml:space="preserve"> </w:t>
      </w:r>
      <w:r w:rsidRPr="001E6397">
        <w:rPr>
          <w:rFonts w:ascii="Times New Roman" w:hAnsi="Times New Roman" w:cs="Times New Roman"/>
        </w:rPr>
        <w:t xml:space="preserve">  </w:t>
      </w:r>
    </w:p>
    <w:p w:rsidR="00280332" w:rsidRDefault="00F00AD9" w:rsidP="00F00AD9">
      <w:pPr>
        <w:spacing w:line="276" w:lineRule="auto"/>
        <w:rPr>
          <w:sz w:val="22"/>
          <w:szCs w:val="22"/>
        </w:rPr>
      </w:pPr>
      <w:r>
        <w:rPr>
          <w:b/>
        </w:rPr>
        <w:t xml:space="preserve">          </w:t>
      </w:r>
      <w:r w:rsidR="00280332" w:rsidRPr="00F4094D">
        <w:rPr>
          <w:b/>
          <w:sz w:val="22"/>
          <w:szCs w:val="22"/>
        </w:rPr>
        <w:t>Titulná strana</w:t>
      </w:r>
      <w:r w:rsidR="00280332" w:rsidRPr="00F4094D">
        <w:rPr>
          <w:sz w:val="22"/>
          <w:szCs w:val="22"/>
        </w:rPr>
        <w:t xml:space="preserve"> </w:t>
      </w:r>
      <w:r w:rsidR="009C42E3">
        <w:rPr>
          <w:sz w:val="22"/>
          <w:szCs w:val="22"/>
        </w:rPr>
        <w:t>-</w:t>
      </w:r>
      <w:r w:rsidR="00280332" w:rsidRPr="00F4094D">
        <w:rPr>
          <w:sz w:val="22"/>
          <w:szCs w:val="22"/>
        </w:rPr>
        <w:t xml:space="preserve"> </w:t>
      </w:r>
      <w:r w:rsidR="00AA4E5C">
        <w:rPr>
          <w:sz w:val="22"/>
          <w:szCs w:val="22"/>
        </w:rPr>
        <w:t>príloha 1</w:t>
      </w:r>
    </w:p>
    <w:p w:rsidR="00AA4E5C" w:rsidRPr="00AA4E5C" w:rsidRDefault="00AA4E5C" w:rsidP="00F00AD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Písomnú prípravu do MŠ vypracujte podľa šablóny - </w:t>
      </w:r>
      <w:r w:rsidRPr="00AA4E5C">
        <w:rPr>
          <w:sz w:val="22"/>
          <w:szCs w:val="22"/>
        </w:rPr>
        <w:t>príloha 2</w:t>
      </w:r>
    </w:p>
    <w:p w:rsidR="009C42E3" w:rsidRPr="00AA4E5C" w:rsidRDefault="00F00AD9" w:rsidP="009C42E3">
      <w:pPr>
        <w:spacing w:line="276" w:lineRule="auto"/>
        <w:rPr>
          <w:sz w:val="22"/>
          <w:szCs w:val="22"/>
        </w:rPr>
      </w:pPr>
      <w:r w:rsidRPr="00F4094D">
        <w:rPr>
          <w:sz w:val="22"/>
          <w:szCs w:val="22"/>
        </w:rPr>
        <w:t xml:space="preserve">           </w:t>
      </w:r>
      <w:r w:rsidR="009C42E3">
        <w:rPr>
          <w:b/>
          <w:sz w:val="22"/>
          <w:szCs w:val="22"/>
        </w:rPr>
        <w:t xml:space="preserve">Písomnú prípravu do ŠKD vypracujte podľa šablóny - </w:t>
      </w:r>
      <w:r w:rsidR="009C42E3" w:rsidRPr="00AA4E5C">
        <w:rPr>
          <w:sz w:val="22"/>
          <w:szCs w:val="22"/>
        </w:rPr>
        <w:t xml:space="preserve">príloha </w:t>
      </w:r>
      <w:r w:rsidR="009C42E3">
        <w:rPr>
          <w:sz w:val="22"/>
          <w:szCs w:val="22"/>
        </w:rPr>
        <w:t>3</w:t>
      </w:r>
    </w:p>
    <w:p w:rsidR="009C42E3" w:rsidRDefault="009C42E3" w:rsidP="009C42E3">
      <w:pPr>
        <w:spacing w:line="276" w:lineRule="auto"/>
        <w:jc w:val="both"/>
        <w:rPr>
          <w:sz w:val="22"/>
          <w:szCs w:val="22"/>
        </w:rPr>
      </w:pPr>
      <w:r w:rsidRPr="009C42E3">
        <w:rPr>
          <w:b/>
          <w:sz w:val="22"/>
          <w:szCs w:val="22"/>
        </w:rPr>
        <w:t xml:space="preserve">           Prílohy </w:t>
      </w:r>
      <w:r>
        <w:rPr>
          <w:sz w:val="22"/>
          <w:szCs w:val="22"/>
        </w:rPr>
        <w:t>-</w:t>
      </w:r>
      <w:r w:rsidRPr="00F4094D">
        <w:rPr>
          <w:b/>
          <w:sz w:val="22"/>
          <w:szCs w:val="22"/>
        </w:rPr>
        <w:t xml:space="preserve"> </w:t>
      </w:r>
      <w:r w:rsidRPr="00F4094D">
        <w:rPr>
          <w:sz w:val="22"/>
          <w:szCs w:val="22"/>
        </w:rPr>
        <w:t>obr</w:t>
      </w:r>
      <w:r>
        <w:rPr>
          <w:sz w:val="22"/>
          <w:szCs w:val="22"/>
        </w:rPr>
        <w:t>ázky</w:t>
      </w:r>
      <w:r w:rsidRPr="00F4094D">
        <w:rPr>
          <w:sz w:val="22"/>
          <w:szCs w:val="22"/>
        </w:rPr>
        <w:t>,</w:t>
      </w:r>
      <w:r>
        <w:rPr>
          <w:sz w:val="22"/>
          <w:szCs w:val="22"/>
        </w:rPr>
        <w:t xml:space="preserve">  fotografia</w:t>
      </w:r>
      <w:r w:rsidRPr="00F409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použitých </w:t>
      </w:r>
      <w:r w:rsidRPr="00F4094D">
        <w:rPr>
          <w:sz w:val="22"/>
          <w:szCs w:val="22"/>
        </w:rPr>
        <w:t>pomôc</w:t>
      </w:r>
      <w:r>
        <w:rPr>
          <w:sz w:val="22"/>
          <w:szCs w:val="22"/>
        </w:rPr>
        <w:t>ok</w:t>
      </w:r>
      <w:r w:rsidRPr="00F4094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</w:t>
      </w:r>
      <w:r w:rsidRPr="00F4094D">
        <w:rPr>
          <w:sz w:val="22"/>
          <w:szCs w:val="22"/>
        </w:rPr>
        <w:t>pracovné</w:t>
      </w:r>
      <w:r>
        <w:rPr>
          <w:sz w:val="22"/>
          <w:szCs w:val="22"/>
        </w:rPr>
        <w:t xml:space="preserve">  </w:t>
      </w:r>
      <w:r w:rsidRPr="00F4094D">
        <w:rPr>
          <w:sz w:val="22"/>
          <w:szCs w:val="22"/>
        </w:rPr>
        <w:t xml:space="preserve"> listy, </w:t>
      </w:r>
      <w:r>
        <w:rPr>
          <w:sz w:val="22"/>
          <w:szCs w:val="22"/>
        </w:rPr>
        <w:t xml:space="preserve">  </w:t>
      </w:r>
      <w:r w:rsidRPr="00F4094D">
        <w:rPr>
          <w:sz w:val="22"/>
          <w:szCs w:val="22"/>
        </w:rPr>
        <w:t xml:space="preserve">CD, </w:t>
      </w:r>
      <w:r>
        <w:rPr>
          <w:sz w:val="22"/>
          <w:szCs w:val="22"/>
        </w:rPr>
        <w:t xml:space="preserve">  </w:t>
      </w:r>
      <w:r w:rsidRPr="00F4094D">
        <w:rPr>
          <w:sz w:val="22"/>
          <w:szCs w:val="22"/>
        </w:rPr>
        <w:t>DVD</w:t>
      </w:r>
      <w:r>
        <w:rPr>
          <w:sz w:val="22"/>
          <w:szCs w:val="22"/>
        </w:rPr>
        <w:t xml:space="preserve"> </w:t>
      </w:r>
      <w:r w:rsidRPr="00F4094D">
        <w:rPr>
          <w:sz w:val="22"/>
          <w:szCs w:val="22"/>
        </w:rPr>
        <w:t xml:space="preserve"> atď.</w:t>
      </w:r>
      <w:r>
        <w:rPr>
          <w:sz w:val="22"/>
          <w:szCs w:val="22"/>
        </w:rPr>
        <w:t xml:space="preserve">- </w:t>
      </w:r>
    </w:p>
    <w:p w:rsidR="009C42E3" w:rsidRPr="00F4094D" w:rsidRDefault="009C42E3" w:rsidP="009C42E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použité predlohy, makety, ukážky výrobkov a výtvarných prác pre deti</w:t>
      </w:r>
    </w:p>
    <w:p w:rsidR="00280332" w:rsidRPr="001E6397" w:rsidRDefault="00280332" w:rsidP="00033B1A">
      <w:pPr>
        <w:spacing w:line="276" w:lineRule="auto"/>
        <w:jc w:val="both"/>
        <w:rPr>
          <w:b/>
          <w:u w:val="single"/>
        </w:rPr>
      </w:pPr>
      <w:r w:rsidRPr="001E6397">
        <w:rPr>
          <w:b/>
          <w:u w:val="single"/>
        </w:rPr>
        <w:t>Technické parametre písomnej časti práce</w:t>
      </w:r>
    </w:p>
    <w:p w:rsidR="00280332" w:rsidRPr="00F4094D" w:rsidRDefault="00280332" w:rsidP="00280332">
      <w:pPr>
        <w:pStyle w:val="Odsekzoznamu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</w:rPr>
      </w:pPr>
      <w:r w:rsidRPr="00F4094D">
        <w:rPr>
          <w:rFonts w:ascii="Times New Roman" w:hAnsi="Times New Roman" w:cs="Times New Roman"/>
        </w:rPr>
        <w:t xml:space="preserve">Formát </w:t>
      </w:r>
      <w:r w:rsidRPr="00F4094D">
        <w:rPr>
          <w:rFonts w:ascii="Times New Roman" w:hAnsi="Times New Roman" w:cs="Times New Roman"/>
          <w:b/>
        </w:rPr>
        <w:t>A4,</w:t>
      </w:r>
      <w:r w:rsidR="003D1D87" w:rsidRPr="00F4094D">
        <w:rPr>
          <w:rFonts w:ascii="Times New Roman" w:hAnsi="Times New Roman" w:cs="Times New Roman"/>
        </w:rPr>
        <w:t xml:space="preserve"> spracované na počítači.</w:t>
      </w:r>
    </w:p>
    <w:p w:rsidR="00280332" w:rsidRDefault="00280332" w:rsidP="003D1D87">
      <w:pPr>
        <w:pStyle w:val="Odsekzoznamu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</w:rPr>
      </w:pPr>
      <w:r w:rsidRPr="00F4094D">
        <w:rPr>
          <w:rFonts w:ascii="Times New Roman" w:hAnsi="Times New Roman" w:cs="Times New Roman"/>
        </w:rPr>
        <w:t xml:space="preserve">Žiak odovzdáva </w:t>
      </w:r>
      <w:r w:rsidRPr="00F4094D">
        <w:rPr>
          <w:rFonts w:ascii="Times New Roman" w:hAnsi="Times New Roman" w:cs="Times New Roman"/>
          <w:b/>
        </w:rPr>
        <w:t xml:space="preserve">2 exempláre </w:t>
      </w:r>
      <w:r w:rsidR="003D1D87" w:rsidRPr="00F4094D">
        <w:rPr>
          <w:rFonts w:ascii="Times New Roman" w:hAnsi="Times New Roman" w:cs="Times New Roman"/>
          <w:b/>
        </w:rPr>
        <w:t>písomnej prípravy</w:t>
      </w:r>
      <w:r w:rsidRPr="00F4094D">
        <w:rPr>
          <w:rFonts w:ascii="Times New Roman" w:hAnsi="Times New Roman" w:cs="Times New Roman"/>
        </w:rPr>
        <w:t xml:space="preserve"> (originá</w:t>
      </w:r>
      <w:r w:rsidR="00F13825" w:rsidRPr="00F4094D">
        <w:rPr>
          <w:rFonts w:ascii="Times New Roman" w:hAnsi="Times New Roman" w:cs="Times New Roman"/>
        </w:rPr>
        <w:t xml:space="preserve">l + 1 kópiu) </w:t>
      </w:r>
      <w:r w:rsidR="003D1D87" w:rsidRPr="00F4094D">
        <w:rPr>
          <w:rFonts w:ascii="Times New Roman" w:hAnsi="Times New Roman" w:cs="Times New Roman"/>
        </w:rPr>
        <w:t xml:space="preserve">v printovej podobe </w:t>
      </w:r>
      <w:r w:rsidR="00F13825" w:rsidRPr="00F4094D">
        <w:rPr>
          <w:rFonts w:ascii="Times New Roman" w:hAnsi="Times New Roman" w:cs="Times New Roman"/>
        </w:rPr>
        <w:t>zviazané</w:t>
      </w:r>
      <w:r w:rsidR="00BB6237" w:rsidRPr="00F4094D">
        <w:rPr>
          <w:rFonts w:ascii="Times New Roman" w:hAnsi="Times New Roman" w:cs="Times New Roman"/>
        </w:rPr>
        <w:t xml:space="preserve"> (zopnuté, v </w:t>
      </w:r>
      <w:r w:rsidR="00F13825" w:rsidRPr="00F4094D">
        <w:rPr>
          <w:rFonts w:ascii="Times New Roman" w:hAnsi="Times New Roman" w:cs="Times New Roman"/>
        </w:rPr>
        <w:t>násuvnej lište</w:t>
      </w:r>
      <w:r w:rsidR="00BB6237" w:rsidRPr="00F4094D">
        <w:rPr>
          <w:rFonts w:ascii="Times New Roman" w:hAnsi="Times New Roman" w:cs="Times New Roman"/>
        </w:rPr>
        <w:t>, v euroobale)</w:t>
      </w:r>
    </w:p>
    <w:p w:rsidR="00280332" w:rsidRPr="00F4094D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 w:cs="Times New Roman"/>
        </w:rPr>
      </w:pPr>
      <w:r w:rsidRPr="00F4094D">
        <w:rPr>
          <w:rFonts w:ascii="Times New Roman" w:hAnsi="Times New Roman" w:cs="Times New Roman"/>
        </w:rPr>
        <w:t xml:space="preserve">Používajte typ písma </w:t>
      </w:r>
      <w:r w:rsidRPr="00F4094D">
        <w:rPr>
          <w:rFonts w:ascii="Times New Roman" w:hAnsi="Times New Roman" w:cs="Times New Roman"/>
          <w:b/>
        </w:rPr>
        <w:t>Times New Roman.</w:t>
      </w:r>
    </w:p>
    <w:p w:rsidR="00280332" w:rsidRPr="00F4094D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 w:cs="Times New Roman"/>
        </w:rPr>
      </w:pPr>
      <w:r w:rsidRPr="00F4094D">
        <w:rPr>
          <w:rFonts w:ascii="Times New Roman" w:hAnsi="Times New Roman" w:cs="Times New Roman"/>
        </w:rPr>
        <w:t xml:space="preserve">Veľkosť písma </w:t>
      </w:r>
      <w:r w:rsidR="00AB03E5" w:rsidRPr="00F4094D">
        <w:rPr>
          <w:rFonts w:ascii="Times New Roman" w:hAnsi="Times New Roman" w:cs="Times New Roman"/>
          <w:b/>
        </w:rPr>
        <w:t>16 bodov, 14 bodov, 12</w:t>
      </w:r>
      <w:r w:rsidRPr="00F4094D">
        <w:rPr>
          <w:rFonts w:ascii="Times New Roman" w:hAnsi="Times New Roman" w:cs="Times New Roman"/>
          <w:b/>
        </w:rPr>
        <w:t xml:space="preserve"> bodov</w:t>
      </w:r>
    </w:p>
    <w:p w:rsidR="00280332" w:rsidRPr="00F4094D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 w:cs="Times New Roman"/>
        </w:rPr>
      </w:pPr>
      <w:r w:rsidRPr="00F4094D">
        <w:rPr>
          <w:rFonts w:ascii="Times New Roman" w:hAnsi="Times New Roman" w:cs="Times New Roman"/>
        </w:rPr>
        <w:t xml:space="preserve">Okraje:      </w:t>
      </w:r>
    </w:p>
    <w:p w:rsidR="00280332" w:rsidRPr="00F4094D" w:rsidRDefault="00280332" w:rsidP="00280332">
      <w:pPr>
        <w:pStyle w:val="Odsekzoznamu"/>
        <w:numPr>
          <w:ilvl w:val="2"/>
          <w:numId w:val="5"/>
        </w:numPr>
        <w:spacing w:after="200" w:line="276" w:lineRule="auto"/>
        <w:jc w:val="left"/>
        <w:rPr>
          <w:rFonts w:ascii="Times New Roman" w:hAnsi="Times New Roman" w:cs="Times New Roman"/>
          <w:b/>
        </w:rPr>
      </w:pPr>
      <w:r w:rsidRPr="00F4094D">
        <w:rPr>
          <w:rFonts w:ascii="Times New Roman" w:hAnsi="Times New Roman" w:cs="Times New Roman"/>
          <w:b/>
        </w:rPr>
        <w:t>horný  2,5 cm</w:t>
      </w:r>
    </w:p>
    <w:p w:rsidR="00280332" w:rsidRPr="00F4094D" w:rsidRDefault="00280332" w:rsidP="00280332">
      <w:pPr>
        <w:pStyle w:val="Odsekzoznamu"/>
        <w:numPr>
          <w:ilvl w:val="2"/>
          <w:numId w:val="5"/>
        </w:numPr>
        <w:spacing w:line="276" w:lineRule="auto"/>
        <w:jc w:val="left"/>
        <w:rPr>
          <w:rFonts w:ascii="Times New Roman" w:hAnsi="Times New Roman" w:cs="Times New Roman"/>
          <w:b/>
        </w:rPr>
      </w:pPr>
      <w:r w:rsidRPr="00F4094D">
        <w:rPr>
          <w:rFonts w:ascii="Times New Roman" w:hAnsi="Times New Roman" w:cs="Times New Roman"/>
          <w:b/>
        </w:rPr>
        <w:t>dolný   2,5 cm</w:t>
      </w:r>
    </w:p>
    <w:p w:rsidR="00280332" w:rsidRPr="00F4094D" w:rsidRDefault="00280332" w:rsidP="00280332">
      <w:pPr>
        <w:pStyle w:val="Odsekzoznamu"/>
        <w:numPr>
          <w:ilvl w:val="2"/>
          <w:numId w:val="5"/>
        </w:numPr>
        <w:spacing w:line="276" w:lineRule="auto"/>
        <w:jc w:val="left"/>
        <w:rPr>
          <w:rFonts w:ascii="Times New Roman" w:hAnsi="Times New Roman" w:cs="Times New Roman"/>
          <w:b/>
        </w:rPr>
      </w:pPr>
      <w:r w:rsidRPr="00F4094D">
        <w:rPr>
          <w:rFonts w:ascii="Times New Roman" w:hAnsi="Times New Roman" w:cs="Times New Roman"/>
          <w:b/>
        </w:rPr>
        <w:t>ľavý (vnútorný)   4,0 cm</w:t>
      </w:r>
    </w:p>
    <w:p w:rsidR="00280332" w:rsidRPr="00F4094D" w:rsidRDefault="00280332" w:rsidP="00280332">
      <w:pPr>
        <w:pStyle w:val="Odsekzoznamu"/>
        <w:numPr>
          <w:ilvl w:val="2"/>
          <w:numId w:val="5"/>
        </w:numPr>
        <w:spacing w:line="276" w:lineRule="auto"/>
        <w:jc w:val="left"/>
        <w:rPr>
          <w:rFonts w:ascii="Times New Roman" w:hAnsi="Times New Roman" w:cs="Times New Roman"/>
          <w:b/>
        </w:rPr>
      </w:pPr>
      <w:r w:rsidRPr="00F4094D">
        <w:rPr>
          <w:rFonts w:ascii="Times New Roman" w:hAnsi="Times New Roman" w:cs="Times New Roman"/>
          <w:b/>
        </w:rPr>
        <w:t xml:space="preserve">pravý (vonkajší)   </w:t>
      </w:r>
      <w:r w:rsidR="00014164">
        <w:rPr>
          <w:rFonts w:ascii="Times New Roman" w:hAnsi="Times New Roman" w:cs="Times New Roman"/>
          <w:b/>
        </w:rPr>
        <w:t>3</w:t>
      </w:r>
      <w:r w:rsidRPr="00F4094D">
        <w:rPr>
          <w:rFonts w:ascii="Times New Roman" w:hAnsi="Times New Roman" w:cs="Times New Roman"/>
          <w:b/>
        </w:rPr>
        <w:t xml:space="preserve">,0 cm    </w:t>
      </w:r>
    </w:p>
    <w:p w:rsidR="00280332" w:rsidRPr="00F4094D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b/>
        </w:rPr>
      </w:pPr>
      <w:r w:rsidRPr="00F4094D">
        <w:rPr>
          <w:rFonts w:ascii="Times New Roman" w:hAnsi="Times New Roman"/>
        </w:rPr>
        <w:t xml:space="preserve">Riadkovanie </w:t>
      </w:r>
      <w:r w:rsidR="00295B5A">
        <w:rPr>
          <w:rFonts w:ascii="Times New Roman" w:hAnsi="Times New Roman"/>
          <w:b/>
        </w:rPr>
        <w:t>1,5 riadka</w:t>
      </w:r>
    </w:p>
    <w:p w:rsidR="00280332" w:rsidRPr="00F4094D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b/>
        </w:rPr>
      </w:pPr>
      <w:r w:rsidRPr="00F4094D">
        <w:rPr>
          <w:rFonts w:ascii="Times New Roman" w:hAnsi="Times New Roman"/>
        </w:rPr>
        <w:t xml:space="preserve">Na odsadzovanie prvého riadka odstavca používajte </w:t>
      </w:r>
      <w:r w:rsidRPr="00F4094D">
        <w:rPr>
          <w:rFonts w:ascii="Times New Roman" w:hAnsi="Times New Roman"/>
          <w:b/>
        </w:rPr>
        <w:t>tabulátor</w:t>
      </w:r>
    </w:p>
    <w:p w:rsidR="003D1D87" w:rsidRPr="00F4094D" w:rsidRDefault="00280332" w:rsidP="00280332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b/>
        </w:rPr>
      </w:pPr>
      <w:r w:rsidRPr="00F4094D">
        <w:rPr>
          <w:rFonts w:ascii="Times New Roman" w:hAnsi="Times New Roman"/>
        </w:rPr>
        <w:t>Strany číslujte ar</w:t>
      </w:r>
      <w:r w:rsidR="003D1D87" w:rsidRPr="00F4094D">
        <w:rPr>
          <w:rFonts w:ascii="Times New Roman" w:hAnsi="Times New Roman"/>
        </w:rPr>
        <w:t>abskými číslicami umiestnenými v</w:t>
      </w:r>
      <w:r w:rsidRPr="00F4094D">
        <w:rPr>
          <w:rFonts w:ascii="Times New Roman" w:hAnsi="Times New Roman"/>
        </w:rPr>
        <w:t> dolnej časti strany</w:t>
      </w:r>
      <w:r w:rsidR="003D1D87" w:rsidRPr="00F4094D">
        <w:rPr>
          <w:rFonts w:ascii="Times New Roman" w:hAnsi="Times New Roman"/>
        </w:rPr>
        <w:t xml:space="preserve"> </w:t>
      </w:r>
      <w:r w:rsidR="003D1D87" w:rsidRPr="00F4094D">
        <w:rPr>
          <w:rFonts w:ascii="Times New Roman" w:hAnsi="Times New Roman"/>
          <w:b/>
        </w:rPr>
        <w:t>vpravo</w:t>
      </w:r>
    </w:p>
    <w:p w:rsidR="00280332" w:rsidRPr="00F4094D" w:rsidRDefault="00280332" w:rsidP="003D1D87">
      <w:pPr>
        <w:pStyle w:val="Odsekzoznamu"/>
        <w:spacing w:after="200" w:line="276" w:lineRule="auto"/>
        <w:jc w:val="left"/>
        <w:rPr>
          <w:rFonts w:ascii="Times New Roman" w:hAnsi="Times New Roman"/>
          <w:b/>
        </w:rPr>
      </w:pPr>
      <w:r w:rsidRPr="00F4094D">
        <w:rPr>
          <w:rFonts w:ascii="Times New Roman" w:hAnsi="Times New Roman"/>
        </w:rPr>
        <w:t>Medzi číslom strany a textom má byť najmenej 12 bodov</w:t>
      </w:r>
    </w:p>
    <w:p w:rsidR="00EA6327" w:rsidRPr="00F4094D" w:rsidRDefault="00280332" w:rsidP="00EA6327">
      <w:pPr>
        <w:pStyle w:val="Odsekzoznamu"/>
        <w:numPr>
          <w:ilvl w:val="0"/>
          <w:numId w:val="5"/>
        </w:numPr>
        <w:spacing w:after="200" w:line="276" w:lineRule="auto"/>
        <w:jc w:val="left"/>
        <w:rPr>
          <w:b/>
        </w:rPr>
      </w:pPr>
      <w:r w:rsidRPr="00F4094D">
        <w:rPr>
          <w:rFonts w:ascii="Times New Roman" w:hAnsi="Times New Roman"/>
        </w:rPr>
        <w:t xml:space="preserve">Písomnú prípravu píšete len na jednu stranu listu. </w:t>
      </w:r>
      <w:r w:rsidRPr="00F4094D">
        <w:rPr>
          <w:rFonts w:ascii="Times New Roman" w:hAnsi="Times New Roman"/>
          <w:b/>
        </w:rPr>
        <w:t>Číslujete listy nie strany</w:t>
      </w:r>
    </w:p>
    <w:p w:rsidR="00BB6237" w:rsidRDefault="00BB6237" w:rsidP="00BB6237">
      <w:pPr>
        <w:spacing w:after="200" w:line="276" w:lineRule="auto"/>
        <w:rPr>
          <w:b/>
        </w:rPr>
      </w:pPr>
    </w:p>
    <w:p w:rsidR="00BB6237" w:rsidRDefault="00BB6237" w:rsidP="00BB6237">
      <w:pPr>
        <w:spacing w:after="200" w:line="276" w:lineRule="auto"/>
        <w:rPr>
          <w:b/>
        </w:rPr>
      </w:pPr>
    </w:p>
    <w:p w:rsidR="00033B1A" w:rsidRDefault="00033B1A" w:rsidP="00BB6237">
      <w:pPr>
        <w:spacing w:after="200" w:line="276" w:lineRule="auto"/>
        <w:rPr>
          <w:b/>
        </w:rPr>
      </w:pPr>
    </w:p>
    <w:p w:rsidR="00033B1A" w:rsidRDefault="00033B1A" w:rsidP="00BB6237">
      <w:pPr>
        <w:spacing w:after="200" w:line="276" w:lineRule="auto"/>
        <w:rPr>
          <w:b/>
        </w:rPr>
      </w:pPr>
    </w:p>
    <w:p w:rsidR="00033B1A" w:rsidRDefault="00033B1A" w:rsidP="00BB6237">
      <w:pPr>
        <w:spacing w:after="200" w:line="276" w:lineRule="auto"/>
        <w:rPr>
          <w:b/>
        </w:rPr>
      </w:pPr>
    </w:p>
    <w:p w:rsidR="00033B1A" w:rsidRDefault="00033B1A" w:rsidP="00BB6237">
      <w:pPr>
        <w:spacing w:after="200" w:line="276" w:lineRule="auto"/>
        <w:rPr>
          <w:b/>
        </w:rPr>
      </w:pPr>
    </w:p>
    <w:p w:rsidR="00033B1A" w:rsidRDefault="00033B1A" w:rsidP="00BB6237">
      <w:pPr>
        <w:spacing w:after="200" w:line="276" w:lineRule="auto"/>
        <w:rPr>
          <w:b/>
        </w:rPr>
      </w:pPr>
    </w:p>
    <w:p w:rsidR="00BB6237" w:rsidRDefault="00BB6237" w:rsidP="00BB6237">
      <w:pPr>
        <w:spacing w:after="200" w:line="276" w:lineRule="auto"/>
        <w:rPr>
          <w:b/>
        </w:rPr>
      </w:pPr>
    </w:p>
    <w:p w:rsidR="0057498F" w:rsidRDefault="0057498F" w:rsidP="00BB6237">
      <w:pPr>
        <w:spacing w:after="200" w:line="276" w:lineRule="auto"/>
        <w:rPr>
          <w:b/>
        </w:rPr>
      </w:pPr>
    </w:p>
    <w:p w:rsidR="0057498F" w:rsidRDefault="0057498F" w:rsidP="00BB6237">
      <w:pPr>
        <w:spacing w:after="200" w:line="276" w:lineRule="auto"/>
        <w:rPr>
          <w:b/>
        </w:rPr>
      </w:pPr>
    </w:p>
    <w:p w:rsidR="009C42E3" w:rsidRPr="00172E79" w:rsidRDefault="009C42E3" w:rsidP="009C42E3">
      <w:pPr>
        <w:spacing w:after="200" w:line="276" w:lineRule="auto"/>
        <w:jc w:val="center"/>
      </w:pPr>
      <w:r w:rsidRPr="00172E79">
        <w:lastRenderedPageBreak/>
        <w:t>PRÍLOHA 1</w:t>
      </w:r>
    </w:p>
    <w:p w:rsidR="006F5572" w:rsidRDefault="006F5572" w:rsidP="00CD378A">
      <w:pPr>
        <w:pStyle w:val="Odsekzoznamu"/>
        <w:spacing w:line="240" w:lineRule="auto"/>
        <w:rPr>
          <w:sz w:val="28"/>
          <w:szCs w:val="28"/>
        </w:rPr>
      </w:pPr>
    </w:p>
    <w:p w:rsidR="006F5572" w:rsidRDefault="009421C5" w:rsidP="006F5572">
      <w:pPr>
        <w:pStyle w:val="Odsekzoznamu"/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122555</wp:posOffset>
                </wp:positionV>
                <wp:extent cx="667385" cy="2916555"/>
                <wp:effectExtent l="9525" t="5080" r="889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385" cy="2916555"/>
                        </a:xfrm>
                        <a:prstGeom prst="rightBrace">
                          <a:avLst>
                            <a:gd name="adj1" fmla="val 36418"/>
                            <a:gd name="adj2" fmla="val 421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C019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43.85pt;margin-top:9.65pt;width:52.55pt;height:22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" adj=",9109"/>
            </w:pict>
          </mc:Fallback>
        </mc:AlternateContent>
      </w: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  <w:r>
        <w:rPr>
          <w:sz w:val="28"/>
          <w:szCs w:val="28"/>
        </w:rPr>
        <w:t xml:space="preserve">                        12 riadkov                           </w:t>
      </w: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6F5572" w:rsidP="006F5572">
      <w:pPr>
        <w:pStyle w:val="Odsekzoznamu"/>
        <w:rPr>
          <w:sz w:val="28"/>
          <w:szCs w:val="28"/>
        </w:rPr>
      </w:pPr>
    </w:p>
    <w:p w:rsidR="006F5572" w:rsidRDefault="009421C5" w:rsidP="006F5572">
      <w:pPr>
        <w:pStyle w:val="Odsekzoznamu"/>
        <w:rPr>
          <w:sz w:val="32"/>
          <w:szCs w:val="32"/>
        </w:rPr>
      </w:pPr>
      <w:r>
        <w:rPr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193040</wp:posOffset>
                </wp:positionV>
                <wp:extent cx="314960" cy="4429125"/>
                <wp:effectExtent l="9525" t="5080" r="889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960" cy="4429125"/>
                        </a:xfrm>
                        <a:prstGeom prst="rightBrace">
                          <a:avLst>
                            <a:gd name="adj1" fmla="val 1171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8F4F" id="AutoShape 3" o:spid="_x0000_s1026" type="#_x0000_t88" style="position:absolute;margin-left:43.85pt;margin-top:15.2pt;width:24.8pt;height:3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"/>
            </w:pict>
          </mc:Fallback>
        </mc:AlternateContent>
      </w:r>
      <w:r w:rsidR="006F5572">
        <w:rPr>
          <w:sz w:val="32"/>
          <w:szCs w:val="32"/>
        </w:rPr>
        <w:t xml:space="preserve">          </w:t>
      </w:r>
      <w:r w:rsidR="006F5572" w:rsidRPr="00DB0990">
        <w:rPr>
          <w:sz w:val="32"/>
          <w:szCs w:val="32"/>
        </w:rPr>
        <w:t>Téma</w:t>
      </w:r>
      <w:r w:rsidR="006F5572">
        <w:rPr>
          <w:sz w:val="32"/>
          <w:szCs w:val="32"/>
        </w:rPr>
        <w:t xml:space="preserve"> (</w:t>
      </w:r>
      <w:r w:rsidR="006F5572" w:rsidRPr="00AF2F6D">
        <w:rPr>
          <w:sz w:val="32"/>
          <w:szCs w:val="32"/>
        </w:rPr>
        <w:t>16 bodov)</w:t>
      </w: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6F5572" w:rsidRPr="00DA2CF0" w:rsidRDefault="006F5572" w:rsidP="006F5572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DA2CF0">
        <w:rPr>
          <w:sz w:val="32"/>
          <w:szCs w:val="32"/>
        </w:rPr>
        <w:t xml:space="preserve">   (18 riadkov)               </w:t>
      </w:r>
    </w:p>
    <w:p w:rsidR="006F5572" w:rsidRDefault="006F5572" w:rsidP="006F5572">
      <w:pPr>
        <w:pStyle w:val="Odsekzoznamu"/>
        <w:rPr>
          <w:sz w:val="32"/>
          <w:szCs w:val="32"/>
        </w:rPr>
      </w:pPr>
    </w:p>
    <w:p w:rsidR="006F5572" w:rsidRDefault="006F5572" w:rsidP="006F5572">
      <w:pPr>
        <w:pStyle w:val="Odsekzoznamu"/>
        <w:ind w:left="0"/>
      </w:pPr>
    </w:p>
    <w:p w:rsidR="006F5572" w:rsidRPr="00B56C1D" w:rsidRDefault="00F46A3C" w:rsidP="006F5572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Školský rok: 20</w:t>
      </w:r>
      <w:r w:rsidR="00A7558A">
        <w:rPr>
          <w:sz w:val="24"/>
          <w:szCs w:val="24"/>
        </w:rPr>
        <w:t>2</w:t>
      </w:r>
      <w:r w:rsidR="00CD378A">
        <w:rPr>
          <w:sz w:val="24"/>
          <w:szCs w:val="24"/>
        </w:rPr>
        <w:t>2</w:t>
      </w:r>
      <w:r w:rsidR="0052369B" w:rsidRPr="00B56C1D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CD378A">
        <w:rPr>
          <w:sz w:val="24"/>
          <w:szCs w:val="24"/>
        </w:rPr>
        <w:t>3</w:t>
      </w:r>
      <w:r w:rsidR="006F5572">
        <w:t xml:space="preserve"> (12 bodov</w:t>
      </w:r>
      <w:r w:rsidR="006F5572" w:rsidRPr="00B56C1D">
        <w:rPr>
          <w:sz w:val="24"/>
          <w:szCs w:val="24"/>
        </w:rPr>
        <w:t xml:space="preserve">)           </w:t>
      </w:r>
      <w:r w:rsidR="0052369B" w:rsidRPr="00B56C1D">
        <w:rPr>
          <w:sz w:val="24"/>
          <w:szCs w:val="24"/>
        </w:rPr>
        <w:t xml:space="preserve">                               </w:t>
      </w:r>
      <w:r w:rsidR="006F5572" w:rsidRPr="00B56C1D">
        <w:rPr>
          <w:sz w:val="24"/>
          <w:szCs w:val="24"/>
        </w:rPr>
        <w:t xml:space="preserve"> </w:t>
      </w:r>
      <w:r w:rsidR="00B42ECB">
        <w:rPr>
          <w:sz w:val="24"/>
          <w:szCs w:val="24"/>
        </w:rPr>
        <w:t xml:space="preserve">    </w:t>
      </w:r>
      <w:r w:rsidR="00EA6327">
        <w:rPr>
          <w:sz w:val="24"/>
          <w:szCs w:val="24"/>
        </w:rPr>
        <w:t>M</w:t>
      </w:r>
      <w:r w:rsidR="006F5572" w:rsidRPr="00B56C1D">
        <w:rPr>
          <w:sz w:val="24"/>
          <w:szCs w:val="24"/>
        </w:rPr>
        <w:t xml:space="preserve">eno: </w:t>
      </w:r>
    </w:p>
    <w:p w:rsidR="006F5572" w:rsidRDefault="006F5572" w:rsidP="00AB03E5">
      <w:pPr>
        <w:pStyle w:val="Odsekzoznamu"/>
        <w:ind w:left="0"/>
        <w:rPr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="00B56C1D">
        <w:t xml:space="preserve">           </w:t>
      </w:r>
      <w:r w:rsidR="00EA6327">
        <w:t xml:space="preserve"> </w:t>
      </w:r>
      <w:r w:rsidR="00A7558A">
        <w:t xml:space="preserve"> </w:t>
      </w:r>
      <w:r w:rsidR="00EA6327">
        <w:t>T</w:t>
      </w:r>
      <w:r w:rsidRPr="00B56C1D">
        <w:rPr>
          <w:sz w:val="24"/>
          <w:szCs w:val="24"/>
        </w:rPr>
        <w:t>rieda:</w:t>
      </w:r>
    </w:p>
    <w:p w:rsidR="009C42E3" w:rsidRDefault="009C42E3" w:rsidP="009C42E3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04AE">
        <w:rPr>
          <w:rFonts w:ascii="Times New Roman" w:hAnsi="Times New Roman" w:cs="Times New Roman"/>
          <w:sz w:val="24"/>
          <w:szCs w:val="24"/>
        </w:rPr>
        <w:lastRenderedPageBreak/>
        <w:t>PRÍLOHA 2</w:t>
      </w:r>
    </w:p>
    <w:p w:rsidR="00C4087C" w:rsidRPr="000C04AE" w:rsidRDefault="00C4087C" w:rsidP="009C42E3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293" w:type="dxa"/>
        <w:tblLayout w:type="fixed"/>
        <w:tblLook w:val="04A0" w:firstRow="1" w:lastRow="0" w:firstColumn="1" w:lastColumn="0" w:noHBand="0" w:noVBand="1"/>
      </w:tblPr>
      <w:tblGrid>
        <w:gridCol w:w="3936"/>
        <w:gridCol w:w="5357"/>
      </w:tblGrid>
      <w:tr w:rsidR="001E33AC" w:rsidTr="00FA2231">
        <w:trPr>
          <w:trHeight w:val="283"/>
        </w:trPr>
        <w:tc>
          <w:tcPr>
            <w:tcW w:w="9293" w:type="dxa"/>
            <w:gridSpan w:val="2"/>
          </w:tcPr>
          <w:p w:rsidR="001E33AC" w:rsidRPr="00033B1A" w:rsidRDefault="001E33AC" w:rsidP="00FA2231">
            <w:pPr>
              <w:spacing w:line="360" w:lineRule="auto"/>
              <w:jc w:val="center"/>
            </w:pPr>
            <w:r w:rsidRPr="00033B1A">
              <w:rPr>
                <w:b/>
              </w:rPr>
              <w:t>Príprava výchovno-vzdelávacej činnosti-MŠ</w:t>
            </w:r>
            <w:r>
              <w:rPr>
                <w:b/>
              </w:rPr>
              <w:t xml:space="preserve"> </w:t>
            </w:r>
          </w:p>
        </w:tc>
      </w:tr>
      <w:tr w:rsidR="001E33AC" w:rsidTr="00FA2231">
        <w:tc>
          <w:tcPr>
            <w:tcW w:w="3936" w:type="dxa"/>
            <w:tcBorders>
              <w:right w:val="single" w:sz="4" w:space="0" w:color="auto"/>
            </w:tcBorders>
          </w:tcPr>
          <w:p w:rsidR="001E33AC" w:rsidRPr="00033B1A" w:rsidRDefault="001E33AC" w:rsidP="00FA2231">
            <w:pPr>
              <w:jc w:val="left"/>
            </w:pPr>
            <w:r w:rsidRPr="00033B1A">
              <w:t>Téma</w:t>
            </w:r>
          </w:p>
        </w:tc>
        <w:tc>
          <w:tcPr>
            <w:tcW w:w="5357" w:type="dxa"/>
            <w:tcBorders>
              <w:left w:val="single" w:sz="4" w:space="0" w:color="auto"/>
            </w:tcBorders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 w:rsidRPr="00033B1A">
              <w:t>Veková kategória detí</w:t>
            </w:r>
          </w:p>
        </w:tc>
        <w:tc>
          <w:tcPr>
            <w:tcW w:w="5357" w:type="dxa"/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 w:rsidRPr="00033B1A">
              <w:t>Organizačná forma</w:t>
            </w:r>
          </w:p>
        </w:tc>
        <w:tc>
          <w:tcPr>
            <w:tcW w:w="5357" w:type="dxa"/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 w:rsidRPr="00033B1A">
              <w:t>Vzdelávacia oblasť</w:t>
            </w:r>
          </w:p>
        </w:tc>
        <w:tc>
          <w:tcPr>
            <w:tcW w:w="5357" w:type="dxa"/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 w:rsidRPr="00033B1A">
              <w:t>Vzdelávacia podoblasť</w:t>
            </w:r>
          </w:p>
        </w:tc>
        <w:tc>
          <w:tcPr>
            <w:tcW w:w="5357" w:type="dxa"/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 w:rsidRPr="00033B1A">
              <w:t>Výkonový štandard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left"/>
              <w:rPr>
                <w:b/>
              </w:rPr>
            </w:pPr>
          </w:p>
        </w:tc>
      </w:tr>
      <w:tr w:rsidR="001E33AC" w:rsidTr="00FA2231">
        <w:tc>
          <w:tcPr>
            <w:tcW w:w="3936" w:type="dxa"/>
          </w:tcPr>
          <w:p w:rsidR="001E33AC" w:rsidRPr="00CD3CE5" w:rsidRDefault="001E33AC" w:rsidP="00FA2231">
            <w:r w:rsidRPr="00CD3CE5">
              <w:t>Výkonová úroveň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/>
              </w:rPr>
            </w:pPr>
          </w:p>
        </w:tc>
      </w:tr>
      <w:tr w:rsidR="001E33AC" w:rsidTr="00FA2231">
        <w:tc>
          <w:tcPr>
            <w:tcW w:w="3936" w:type="dxa"/>
          </w:tcPr>
          <w:p w:rsidR="001E33AC" w:rsidRPr="00B8099A" w:rsidRDefault="001E33AC" w:rsidP="00FA2231">
            <w:pPr>
              <w:jc w:val="left"/>
            </w:pPr>
            <w:r w:rsidRPr="00B8099A">
              <w:t>Integrovaná vzdelávacia oblasť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/>
              </w:rPr>
            </w:pPr>
          </w:p>
        </w:tc>
      </w:tr>
      <w:tr w:rsidR="001E33AC" w:rsidTr="00FA2231">
        <w:tc>
          <w:tcPr>
            <w:tcW w:w="3936" w:type="dxa"/>
          </w:tcPr>
          <w:p w:rsidR="001E33AC" w:rsidRPr="00B8099A" w:rsidRDefault="001E33AC" w:rsidP="00FA2231">
            <w:r w:rsidRPr="00B8099A">
              <w:t>Výkonový štandard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/>
              </w:rPr>
            </w:pPr>
          </w:p>
        </w:tc>
      </w:tr>
      <w:tr w:rsidR="001E33AC" w:rsidTr="00FA2231">
        <w:trPr>
          <w:trHeight w:val="191"/>
        </w:trPr>
        <w:tc>
          <w:tcPr>
            <w:tcW w:w="9293" w:type="dxa"/>
            <w:gridSpan w:val="2"/>
            <w:tcBorders>
              <w:bottom w:val="single" w:sz="2" w:space="0" w:color="auto"/>
            </w:tcBorders>
          </w:tcPr>
          <w:p w:rsidR="001E33AC" w:rsidRPr="00033B1A" w:rsidRDefault="001E33AC" w:rsidP="00FA2231">
            <w:pPr>
              <w:jc w:val="center"/>
              <w:rPr>
                <w:b/>
              </w:rPr>
            </w:pPr>
            <w:r w:rsidRPr="00033B1A">
              <w:rPr>
                <w:b/>
              </w:rPr>
              <w:t>ŠPECIFICKÝ CIEĽ</w:t>
            </w:r>
          </w:p>
        </w:tc>
      </w:tr>
      <w:tr w:rsidR="001E33AC" w:rsidTr="00FA2231">
        <w:trPr>
          <w:trHeight w:val="26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3AC" w:rsidRPr="00033B1A" w:rsidRDefault="001E33AC" w:rsidP="00FA2231">
            <w:pPr>
              <w:jc w:val="left"/>
            </w:pPr>
            <w:r w:rsidRPr="00033B1A">
              <w:t>Kognitívna oblasť</w:t>
            </w:r>
          </w:p>
        </w:tc>
        <w:tc>
          <w:tcPr>
            <w:tcW w:w="5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310"/>
        </w:trPr>
        <w:tc>
          <w:tcPr>
            <w:tcW w:w="39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33AC" w:rsidRPr="00033B1A" w:rsidRDefault="001E33AC" w:rsidP="00FA2231">
            <w:pPr>
              <w:jc w:val="left"/>
            </w:pPr>
            <w:r w:rsidRPr="00033B1A">
              <w:t>Psychomotorická oblasť</w:t>
            </w:r>
          </w:p>
        </w:tc>
        <w:tc>
          <w:tcPr>
            <w:tcW w:w="5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C" w:rsidRPr="00033B1A" w:rsidRDefault="001E33AC" w:rsidP="00FA2231">
            <w:pPr>
              <w:rPr>
                <w:b/>
              </w:rPr>
            </w:pPr>
          </w:p>
        </w:tc>
      </w:tr>
      <w:tr w:rsidR="001E33AC" w:rsidTr="00FA2231">
        <w:trPr>
          <w:trHeight w:val="2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C" w:rsidRPr="00033B1A" w:rsidRDefault="001E33AC" w:rsidP="00FA2231">
            <w:pPr>
              <w:jc w:val="left"/>
            </w:pPr>
            <w:r w:rsidRPr="00033B1A">
              <w:t>Afektívna oblasť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C" w:rsidRPr="00033B1A" w:rsidRDefault="001E33AC" w:rsidP="00FA2231">
            <w:pPr>
              <w:jc w:val="center"/>
              <w:rPr>
                <w:bCs/>
              </w:rPr>
            </w:pPr>
          </w:p>
        </w:tc>
      </w:tr>
      <w:tr w:rsidR="001E33AC" w:rsidTr="00FA2231">
        <w:trPr>
          <w:trHeight w:val="228"/>
        </w:trPr>
        <w:tc>
          <w:tcPr>
            <w:tcW w:w="9293" w:type="dxa"/>
            <w:gridSpan w:val="2"/>
            <w:tcBorders>
              <w:top w:val="single" w:sz="4" w:space="0" w:color="auto"/>
            </w:tcBorders>
          </w:tcPr>
          <w:p w:rsidR="001E33AC" w:rsidRPr="00033B1A" w:rsidRDefault="001E33AC" w:rsidP="00FA2231">
            <w:pPr>
              <w:jc w:val="center"/>
              <w:rPr>
                <w:b/>
              </w:rPr>
            </w:pPr>
            <w:r w:rsidRPr="00033B1A">
              <w:rPr>
                <w:b/>
              </w:rPr>
              <w:t>STRATÉGIE VÝCHOVNO-VZDELÁVACEJ ČINNOSTI</w:t>
            </w:r>
          </w:p>
        </w:tc>
      </w:tr>
      <w:tr w:rsidR="001E33AC" w:rsidTr="00FA2231">
        <w:trPr>
          <w:trHeight w:val="341"/>
        </w:trPr>
        <w:tc>
          <w:tcPr>
            <w:tcW w:w="9293" w:type="dxa"/>
            <w:gridSpan w:val="2"/>
          </w:tcPr>
          <w:p w:rsidR="001E33AC" w:rsidRPr="005E1A45" w:rsidRDefault="001E33AC" w:rsidP="00FA2231">
            <w:pPr>
              <w:jc w:val="left"/>
              <w:rPr>
                <w:b/>
              </w:rPr>
            </w:pPr>
            <w:r>
              <w:rPr>
                <w:b/>
              </w:rPr>
              <w:t>METÓDY</w:t>
            </w:r>
          </w:p>
        </w:tc>
      </w:tr>
      <w:tr w:rsidR="001E33AC" w:rsidTr="00FA2231">
        <w:trPr>
          <w:trHeight w:val="256"/>
        </w:trPr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Motivačné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331"/>
        </w:trPr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Expozičné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280"/>
        </w:trPr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Fixačné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214"/>
        </w:trPr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Diagnostické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275"/>
        </w:trPr>
        <w:tc>
          <w:tcPr>
            <w:tcW w:w="3936" w:type="dxa"/>
          </w:tcPr>
          <w:p w:rsidR="001E33AC" w:rsidRPr="005E1A45" w:rsidRDefault="001E33AC" w:rsidP="00FA2231">
            <w:pPr>
              <w:rPr>
                <w:b/>
              </w:rPr>
            </w:pPr>
            <w:r w:rsidRPr="005E1A45">
              <w:rPr>
                <w:b/>
              </w:rPr>
              <w:t>F</w:t>
            </w:r>
            <w:r>
              <w:rPr>
                <w:b/>
              </w:rPr>
              <w:t>ORMY PRÁCE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Cs/>
              </w:rPr>
            </w:pPr>
          </w:p>
        </w:tc>
      </w:tr>
      <w:tr w:rsidR="001E33AC" w:rsidTr="00FA2231">
        <w:trPr>
          <w:trHeight w:val="323"/>
        </w:trPr>
        <w:tc>
          <w:tcPr>
            <w:tcW w:w="3936" w:type="dxa"/>
          </w:tcPr>
          <w:p w:rsidR="001E33AC" w:rsidRPr="00033B1A" w:rsidRDefault="001E33AC" w:rsidP="00FA2231">
            <w:pPr>
              <w:rPr>
                <w:b/>
              </w:rPr>
            </w:pPr>
            <w:r w:rsidRPr="00033B1A">
              <w:rPr>
                <w:b/>
              </w:rPr>
              <w:t>P</w:t>
            </w:r>
            <w:r>
              <w:rPr>
                <w:b/>
              </w:rPr>
              <w:t>ROSTRIEDKY (P</w:t>
            </w:r>
            <w:r w:rsidRPr="00033B1A">
              <w:rPr>
                <w:b/>
              </w:rPr>
              <w:t>OMÔCKY</w:t>
            </w:r>
            <w:r>
              <w:rPr>
                <w:b/>
              </w:rPr>
              <w:t>)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222"/>
        </w:trPr>
        <w:tc>
          <w:tcPr>
            <w:tcW w:w="9293" w:type="dxa"/>
            <w:gridSpan w:val="2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  <w:r w:rsidRPr="00033B1A">
              <w:rPr>
                <w:b/>
              </w:rPr>
              <w:t>UČEBNÉ ZDROJE</w:t>
            </w:r>
          </w:p>
        </w:tc>
      </w:tr>
      <w:tr w:rsidR="001E33AC" w:rsidTr="00FA2231">
        <w:trPr>
          <w:trHeight w:val="274"/>
        </w:trPr>
        <w:tc>
          <w:tcPr>
            <w:tcW w:w="9293" w:type="dxa"/>
            <w:gridSpan w:val="2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216"/>
        </w:trPr>
        <w:tc>
          <w:tcPr>
            <w:tcW w:w="9293" w:type="dxa"/>
            <w:gridSpan w:val="2"/>
          </w:tcPr>
          <w:p w:rsidR="001E33AC" w:rsidRPr="00033B1A" w:rsidRDefault="001E33AC" w:rsidP="00FA2231">
            <w:pPr>
              <w:tabs>
                <w:tab w:val="center" w:pos="4538"/>
                <w:tab w:val="left" w:pos="7823"/>
              </w:tabs>
              <w:jc w:val="left"/>
              <w:rPr>
                <w:b/>
              </w:rPr>
            </w:pPr>
            <w:r w:rsidRPr="00033B1A">
              <w:rPr>
                <w:b/>
              </w:rPr>
              <w:tab/>
              <w:t>METODICKÝ POSTUP</w:t>
            </w:r>
            <w:r w:rsidRPr="00033B1A">
              <w:rPr>
                <w:b/>
              </w:rPr>
              <w:tab/>
            </w:r>
          </w:p>
        </w:tc>
      </w:tr>
      <w:tr w:rsidR="001E33AC" w:rsidTr="00FA2231">
        <w:trPr>
          <w:trHeight w:val="838"/>
        </w:trPr>
        <w:tc>
          <w:tcPr>
            <w:tcW w:w="3936" w:type="dxa"/>
          </w:tcPr>
          <w:p w:rsidR="001E33AC" w:rsidRPr="00CD3CE5" w:rsidRDefault="001E33AC" w:rsidP="001E33AC">
            <w:pPr>
              <w:pStyle w:val="Odsekzoznamu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D3CE5">
              <w:rPr>
                <w:rFonts w:ascii="Times New Roman" w:hAnsi="Times New Roman" w:cs="Times New Roman"/>
                <w:sz w:val="24"/>
              </w:rPr>
              <w:t>časť: ÚVODNÁ</w:t>
            </w:r>
          </w:p>
          <w:p w:rsidR="001E33AC" w:rsidRPr="00CD3CE5" w:rsidRDefault="001E33AC" w:rsidP="00FA2231">
            <w:pPr>
              <w:pStyle w:val="Odsekzoznamu"/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D3CE5">
              <w:rPr>
                <w:rFonts w:ascii="Times New Roman" w:hAnsi="Times New Roman" w:cs="Times New Roman"/>
                <w:sz w:val="24"/>
              </w:rPr>
              <w:t>(MOTIVAČNÁ)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Cs/>
              </w:rPr>
            </w:pPr>
          </w:p>
        </w:tc>
      </w:tr>
      <w:tr w:rsidR="001E33AC" w:rsidTr="00FA2231">
        <w:trPr>
          <w:trHeight w:val="838"/>
        </w:trPr>
        <w:tc>
          <w:tcPr>
            <w:tcW w:w="3936" w:type="dxa"/>
          </w:tcPr>
          <w:p w:rsidR="001E33AC" w:rsidRPr="00CD3CE5" w:rsidRDefault="001E33AC" w:rsidP="001E33AC">
            <w:pPr>
              <w:pStyle w:val="Odsekzoznamu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D3CE5">
              <w:rPr>
                <w:rFonts w:ascii="Times New Roman" w:hAnsi="Times New Roman" w:cs="Times New Roman"/>
                <w:sz w:val="24"/>
              </w:rPr>
              <w:t>časť: HLAVNÁ</w:t>
            </w:r>
          </w:p>
          <w:p w:rsidR="001E33AC" w:rsidRPr="00CD3CE5" w:rsidRDefault="001E33AC" w:rsidP="00FA2231">
            <w:pPr>
              <w:ind w:left="360"/>
              <w:jc w:val="left"/>
            </w:pPr>
            <w:r w:rsidRPr="00CD3CE5">
              <w:t>(EXPOZIČNÁ, FIXAČNÁ)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Cs/>
              </w:rPr>
            </w:pPr>
          </w:p>
        </w:tc>
      </w:tr>
      <w:tr w:rsidR="001E33AC" w:rsidTr="00FA2231">
        <w:trPr>
          <w:trHeight w:val="838"/>
        </w:trPr>
        <w:tc>
          <w:tcPr>
            <w:tcW w:w="3936" w:type="dxa"/>
          </w:tcPr>
          <w:p w:rsidR="001E33AC" w:rsidRPr="00CD3CE5" w:rsidRDefault="001E33AC" w:rsidP="00FA2231">
            <w:pPr>
              <w:jc w:val="left"/>
            </w:pPr>
            <w:r>
              <w:t>3.</w:t>
            </w:r>
            <w:r w:rsidRPr="00CD3CE5">
              <w:t>časť: HODNOTENIE</w:t>
            </w:r>
            <w:r>
              <w:t xml:space="preserve"> </w:t>
            </w:r>
            <w:r w:rsidRPr="00CD3CE5">
              <w:t>A ZÁVER:</w:t>
            </w:r>
          </w:p>
          <w:p w:rsidR="001E33AC" w:rsidRPr="00CD3CE5" w:rsidRDefault="001E33AC" w:rsidP="00FA2231">
            <w:pPr>
              <w:contextualSpacing/>
              <w:jc w:val="left"/>
            </w:pPr>
            <w:r w:rsidRPr="00CD3CE5">
              <w:t>(DIAGNOSTICKÁ, HODNOTIACA)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Cs/>
              </w:rPr>
            </w:pPr>
          </w:p>
        </w:tc>
      </w:tr>
    </w:tbl>
    <w:p w:rsidR="009C42E3" w:rsidRDefault="009C42E3" w:rsidP="009C42E3">
      <w:pPr>
        <w:rPr>
          <w:lang w:eastAsia="en-US"/>
        </w:rPr>
      </w:pPr>
    </w:p>
    <w:p w:rsidR="00033B1A" w:rsidRDefault="00033B1A" w:rsidP="009C42E3">
      <w:pPr>
        <w:rPr>
          <w:lang w:eastAsia="en-US"/>
        </w:rPr>
      </w:pPr>
    </w:p>
    <w:p w:rsidR="00033B1A" w:rsidRDefault="00033B1A" w:rsidP="009C42E3">
      <w:pPr>
        <w:rPr>
          <w:lang w:eastAsia="en-US"/>
        </w:rPr>
      </w:pPr>
    </w:p>
    <w:p w:rsidR="00033B1A" w:rsidRDefault="00033B1A" w:rsidP="009C42E3">
      <w:pPr>
        <w:rPr>
          <w:lang w:eastAsia="en-US"/>
        </w:rPr>
      </w:pPr>
    </w:p>
    <w:p w:rsidR="00033B1A" w:rsidRDefault="00033B1A" w:rsidP="009C42E3">
      <w:pPr>
        <w:rPr>
          <w:lang w:eastAsia="en-US"/>
        </w:rPr>
      </w:pPr>
    </w:p>
    <w:p w:rsidR="00033B1A" w:rsidRDefault="00033B1A" w:rsidP="009C42E3">
      <w:pPr>
        <w:rPr>
          <w:lang w:eastAsia="en-US"/>
        </w:rPr>
      </w:pPr>
    </w:p>
    <w:p w:rsidR="00033B1A" w:rsidRDefault="00033B1A" w:rsidP="009C42E3">
      <w:pPr>
        <w:rPr>
          <w:lang w:eastAsia="en-US"/>
        </w:rPr>
      </w:pPr>
    </w:p>
    <w:p w:rsidR="00C4087C" w:rsidRDefault="00C4087C" w:rsidP="009C42E3">
      <w:pPr>
        <w:rPr>
          <w:lang w:eastAsia="en-US"/>
        </w:rPr>
      </w:pPr>
    </w:p>
    <w:p w:rsidR="00B8099A" w:rsidRDefault="00B8099A" w:rsidP="009C42E3">
      <w:pPr>
        <w:rPr>
          <w:lang w:eastAsia="en-US"/>
        </w:rPr>
      </w:pPr>
    </w:p>
    <w:p w:rsidR="00033B1A" w:rsidRDefault="00033B1A" w:rsidP="009C42E3">
      <w:pPr>
        <w:rPr>
          <w:lang w:eastAsia="en-US"/>
        </w:rPr>
      </w:pPr>
    </w:p>
    <w:p w:rsidR="00033B1A" w:rsidRDefault="00033B1A" w:rsidP="00033B1A">
      <w:pPr>
        <w:jc w:val="center"/>
        <w:rPr>
          <w:lang w:eastAsia="en-US"/>
        </w:rPr>
      </w:pPr>
      <w:r>
        <w:rPr>
          <w:lang w:eastAsia="en-US"/>
        </w:rPr>
        <w:lastRenderedPageBreak/>
        <w:t>PRÍLOHA 3</w:t>
      </w:r>
    </w:p>
    <w:p w:rsidR="00C4087C" w:rsidRDefault="00C4087C" w:rsidP="00033B1A">
      <w:pPr>
        <w:jc w:val="center"/>
        <w:rPr>
          <w:lang w:eastAsia="en-US"/>
        </w:rPr>
      </w:pPr>
    </w:p>
    <w:p w:rsidR="00C4087C" w:rsidRDefault="00C4087C" w:rsidP="00033B1A">
      <w:pPr>
        <w:jc w:val="center"/>
        <w:rPr>
          <w:lang w:eastAsia="en-US"/>
        </w:rPr>
      </w:pPr>
    </w:p>
    <w:tbl>
      <w:tblPr>
        <w:tblStyle w:val="Mriekatabuky"/>
        <w:tblW w:w="9293" w:type="dxa"/>
        <w:tblLayout w:type="fixed"/>
        <w:tblLook w:val="04A0" w:firstRow="1" w:lastRow="0" w:firstColumn="1" w:lastColumn="0" w:noHBand="0" w:noVBand="1"/>
      </w:tblPr>
      <w:tblGrid>
        <w:gridCol w:w="3936"/>
        <w:gridCol w:w="5357"/>
      </w:tblGrid>
      <w:tr w:rsidR="001E33AC" w:rsidTr="00FA2231">
        <w:tc>
          <w:tcPr>
            <w:tcW w:w="9293" w:type="dxa"/>
            <w:gridSpan w:val="2"/>
          </w:tcPr>
          <w:p w:rsidR="001E33AC" w:rsidRPr="00033B1A" w:rsidRDefault="001E33AC" w:rsidP="00FA2231">
            <w:pPr>
              <w:spacing w:line="360" w:lineRule="auto"/>
              <w:jc w:val="center"/>
            </w:pPr>
            <w:r w:rsidRPr="00033B1A">
              <w:rPr>
                <w:b/>
              </w:rPr>
              <w:t>Príprava výchovno-vzdelávacej činnosti-Š</w:t>
            </w:r>
            <w:r>
              <w:rPr>
                <w:b/>
              </w:rPr>
              <w:t xml:space="preserve">KD </w:t>
            </w:r>
          </w:p>
        </w:tc>
      </w:tr>
      <w:tr w:rsidR="001E33AC" w:rsidTr="00FA2231">
        <w:tc>
          <w:tcPr>
            <w:tcW w:w="3936" w:type="dxa"/>
            <w:tcBorders>
              <w:right w:val="single" w:sz="4" w:space="0" w:color="auto"/>
            </w:tcBorders>
          </w:tcPr>
          <w:p w:rsidR="001E33AC" w:rsidRPr="00033B1A" w:rsidRDefault="001E33AC" w:rsidP="00FA2231">
            <w:pPr>
              <w:jc w:val="left"/>
            </w:pPr>
            <w:r w:rsidRPr="00033B1A">
              <w:t>Téma</w:t>
            </w:r>
          </w:p>
        </w:tc>
        <w:tc>
          <w:tcPr>
            <w:tcW w:w="5357" w:type="dxa"/>
            <w:tcBorders>
              <w:left w:val="single" w:sz="4" w:space="0" w:color="auto"/>
            </w:tcBorders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 w:rsidRPr="00033B1A">
              <w:t>Veková kategória detí</w:t>
            </w:r>
            <w:r>
              <w:t xml:space="preserve"> (ročník)</w:t>
            </w:r>
          </w:p>
        </w:tc>
        <w:tc>
          <w:tcPr>
            <w:tcW w:w="5357" w:type="dxa"/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F</w:t>
            </w:r>
            <w:r w:rsidRPr="00033B1A">
              <w:t>orma</w:t>
            </w:r>
            <w:r>
              <w:t xml:space="preserve"> výchovno-vzdelávacej činnosti</w:t>
            </w:r>
          </w:p>
        </w:tc>
        <w:tc>
          <w:tcPr>
            <w:tcW w:w="5357" w:type="dxa"/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Tematická oblasť výchovy (TOV)</w:t>
            </w:r>
          </w:p>
        </w:tc>
        <w:tc>
          <w:tcPr>
            <w:tcW w:w="5357" w:type="dxa"/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 w:rsidRPr="00033B1A">
              <w:t>Výkonový štandard</w:t>
            </w:r>
          </w:p>
        </w:tc>
        <w:tc>
          <w:tcPr>
            <w:tcW w:w="5357" w:type="dxa"/>
          </w:tcPr>
          <w:p w:rsidR="001E33AC" w:rsidRPr="00033B1A" w:rsidRDefault="001E33AC" w:rsidP="00FA2231"/>
        </w:tc>
      </w:tr>
      <w:tr w:rsidR="001E33AC" w:rsidTr="00FA2231">
        <w:tc>
          <w:tcPr>
            <w:tcW w:w="3936" w:type="dxa"/>
          </w:tcPr>
          <w:p w:rsidR="001E33AC" w:rsidRPr="00B8099A" w:rsidRDefault="001E33AC" w:rsidP="00FA2231">
            <w:pPr>
              <w:jc w:val="left"/>
            </w:pPr>
            <w:r>
              <w:t>Integrovaná TOV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/>
              </w:rPr>
            </w:pPr>
          </w:p>
        </w:tc>
      </w:tr>
      <w:tr w:rsidR="001E33AC" w:rsidTr="00FA2231">
        <w:tc>
          <w:tcPr>
            <w:tcW w:w="3936" w:type="dxa"/>
          </w:tcPr>
          <w:p w:rsidR="001E33AC" w:rsidRPr="00B8099A" w:rsidRDefault="001E33AC" w:rsidP="00FA2231">
            <w:r>
              <w:t>Výkonový štandard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/>
              </w:rPr>
            </w:pPr>
          </w:p>
        </w:tc>
      </w:tr>
      <w:tr w:rsidR="001E33AC" w:rsidTr="00FA2231">
        <w:trPr>
          <w:trHeight w:val="191"/>
        </w:trPr>
        <w:tc>
          <w:tcPr>
            <w:tcW w:w="9293" w:type="dxa"/>
            <w:gridSpan w:val="2"/>
            <w:tcBorders>
              <w:bottom w:val="single" w:sz="2" w:space="0" w:color="auto"/>
            </w:tcBorders>
          </w:tcPr>
          <w:p w:rsidR="001E33AC" w:rsidRPr="00033B1A" w:rsidRDefault="001E33AC" w:rsidP="00FA2231">
            <w:pPr>
              <w:jc w:val="center"/>
              <w:rPr>
                <w:b/>
              </w:rPr>
            </w:pPr>
            <w:r w:rsidRPr="00033B1A">
              <w:rPr>
                <w:b/>
              </w:rPr>
              <w:t>ŠPECIFICKÝ CIEĽ</w:t>
            </w:r>
          </w:p>
        </w:tc>
      </w:tr>
      <w:tr w:rsidR="001E33AC" w:rsidTr="00FA2231">
        <w:trPr>
          <w:trHeight w:val="263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3AC" w:rsidRPr="00033B1A" w:rsidRDefault="001E33AC" w:rsidP="00FA2231">
            <w:pPr>
              <w:jc w:val="left"/>
            </w:pPr>
            <w:r w:rsidRPr="00033B1A">
              <w:t>Kognitívna oblasť</w:t>
            </w:r>
          </w:p>
        </w:tc>
        <w:tc>
          <w:tcPr>
            <w:tcW w:w="5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310"/>
        </w:trPr>
        <w:tc>
          <w:tcPr>
            <w:tcW w:w="39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E33AC" w:rsidRPr="00033B1A" w:rsidRDefault="001E33AC" w:rsidP="00FA2231">
            <w:pPr>
              <w:jc w:val="left"/>
            </w:pPr>
            <w:r w:rsidRPr="00033B1A">
              <w:t>Psychomotorická oblasť</w:t>
            </w:r>
          </w:p>
        </w:tc>
        <w:tc>
          <w:tcPr>
            <w:tcW w:w="5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C" w:rsidRPr="00033B1A" w:rsidRDefault="001E33AC" w:rsidP="00FA2231">
            <w:pPr>
              <w:rPr>
                <w:b/>
              </w:rPr>
            </w:pPr>
          </w:p>
        </w:tc>
      </w:tr>
      <w:tr w:rsidR="001E33AC" w:rsidTr="00FA2231">
        <w:trPr>
          <w:trHeight w:val="2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C" w:rsidRPr="00033B1A" w:rsidRDefault="001E33AC" w:rsidP="00FA2231">
            <w:pPr>
              <w:jc w:val="left"/>
            </w:pPr>
            <w:r w:rsidRPr="00033B1A">
              <w:t>Afektívna oblasť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C" w:rsidRPr="00033B1A" w:rsidRDefault="001E33AC" w:rsidP="00FA2231">
            <w:pPr>
              <w:jc w:val="center"/>
              <w:rPr>
                <w:bCs/>
              </w:rPr>
            </w:pPr>
          </w:p>
        </w:tc>
      </w:tr>
      <w:tr w:rsidR="001E33AC" w:rsidTr="00FA2231">
        <w:trPr>
          <w:trHeight w:val="234"/>
        </w:trPr>
        <w:tc>
          <w:tcPr>
            <w:tcW w:w="9293" w:type="dxa"/>
            <w:gridSpan w:val="2"/>
            <w:tcBorders>
              <w:top w:val="single" w:sz="4" w:space="0" w:color="auto"/>
            </w:tcBorders>
          </w:tcPr>
          <w:p w:rsidR="001E33AC" w:rsidRPr="00033B1A" w:rsidRDefault="001E33AC" w:rsidP="00FA2231">
            <w:pPr>
              <w:jc w:val="center"/>
              <w:rPr>
                <w:b/>
              </w:rPr>
            </w:pPr>
            <w:r w:rsidRPr="00033B1A">
              <w:rPr>
                <w:b/>
              </w:rPr>
              <w:t>STRATÉGIE VÝCHOVNO-VZDELÁVACEJ ČINNOSTI</w:t>
            </w:r>
          </w:p>
        </w:tc>
      </w:tr>
      <w:tr w:rsidR="001E33AC" w:rsidTr="00FA2231">
        <w:trPr>
          <w:trHeight w:val="341"/>
        </w:trPr>
        <w:tc>
          <w:tcPr>
            <w:tcW w:w="9293" w:type="dxa"/>
            <w:gridSpan w:val="2"/>
          </w:tcPr>
          <w:p w:rsidR="001E33AC" w:rsidRPr="005E1A45" w:rsidRDefault="001E33AC" w:rsidP="00FA2231">
            <w:pPr>
              <w:jc w:val="left"/>
              <w:rPr>
                <w:b/>
              </w:rPr>
            </w:pPr>
            <w:r w:rsidRPr="005E1A45">
              <w:rPr>
                <w:b/>
              </w:rPr>
              <w:t>M</w:t>
            </w:r>
            <w:r>
              <w:rPr>
                <w:b/>
              </w:rPr>
              <w:t>ETÓDY</w:t>
            </w:r>
          </w:p>
        </w:tc>
      </w:tr>
      <w:tr w:rsidR="001E33AC" w:rsidTr="00FA2231">
        <w:trPr>
          <w:trHeight w:val="256"/>
        </w:trPr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Motivačné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331"/>
        </w:trPr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Expozičné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280"/>
        </w:trPr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Fixačné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214"/>
        </w:trPr>
        <w:tc>
          <w:tcPr>
            <w:tcW w:w="3936" w:type="dxa"/>
          </w:tcPr>
          <w:p w:rsidR="001E33AC" w:rsidRPr="00033B1A" w:rsidRDefault="001E33AC" w:rsidP="00FA2231">
            <w:pPr>
              <w:jc w:val="left"/>
            </w:pPr>
            <w:r>
              <w:t>Diagnostické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275"/>
        </w:trPr>
        <w:tc>
          <w:tcPr>
            <w:tcW w:w="3936" w:type="dxa"/>
          </w:tcPr>
          <w:p w:rsidR="001E33AC" w:rsidRPr="005E1A45" w:rsidRDefault="001E33AC" w:rsidP="00FA2231">
            <w:pPr>
              <w:jc w:val="left"/>
              <w:rPr>
                <w:b/>
              </w:rPr>
            </w:pPr>
            <w:r w:rsidRPr="005E1A45">
              <w:rPr>
                <w:b/>
              </w:rPr>
              <w:t>F</w:t>
            </w:r>
            <w:r>
              <w:rPr>
                <w:b/>
              </w:rPr>
              <w:t>ORMY PRÁCE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Cs/>
              </w:rPr>
            </w:pPr>
          </w:p>
        </w:tc>
      </w:tr>
      <w:tr w:rsidR="001E33AC" w:rsidTr="00FA2231">
        <w:trPr>
          <w:trHeight w:val="323"/>
        </w:trPr>
        <w:tc>
          <w:tcPr>
            <w:tcW w:w="3936" w:type="dxa"/>
          </w:tcPr>
          <w:p w:rsidR="001E33AC" w:rsidRPr="00033B1A" w:rsidRDefault="001E33AC" w:rsidP="00FA2231">
            <w:pPr>
              <w:rPr>
                <w:b/>
              </w:rPr>
            </w:pPr>
            <w:r w:rsidRPr="00033B1A">
              <w:rPr>
                <w:b/>
              </w:rPr>
              <w:t>P</w:t>
            </w:r>
            <w:r>
              <w:rPr>
                <w:b/>
              </w:rPr>
              <w:t>ROSTRIEDKY (P</w:t>
            </w:r>
            <w:r w:rsidRPr="00033B1A">
              <w:rPr>
                <w:b/>
              </w:rPr>
              <w:t>OMÔCKY</w:t>
            </w:r>
            <w:r>
              <w:rPr>
                <w:b/>
              </w:rPr>
              <w:t>)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275"/>
        </w:trPr>
        <w:tc>
          <w:tcPr>
            <w:tcW w:w="9293" w:type="dxa"/>
            <w:gridSpan w:val="2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  <w:r w:rsidRPr="00033B1A">
              <w:rPr>
                <w:b/>
              </w:rPr>
              <w:t>UČEBNÉ ZDROJE</w:t>
            </w:r>
          </w:p>
        </w:tc>
      </w:tr>
      <w:tr w:rsidR="001E33AC" w:rsidTr="00FA2231">
        <w:trPr>
          <w:trHeight w:val="274"/>
        </w:trPr>
        <w:tc>
          <w:tcPr>
            <w:tcW w:w="9293" w:type="dxa"/>
            <w:gridSpan w:val="2"/>
          </w:tcPr>
          <w:p w:rsidR="001E33AC" w:rsidRPr="00033B1A" w:rsidRDefault="001E33AC" w:rsidP="00FA2231">
            <w:pPr>
              <w:jc w:val="center"/>
              <w:rPr>
                <w:b/>
              </w:rPr>
            </w:pPr>
          </w:p>
        </w:tc>
      </w:tr>
      <w:tr w:rsidR="001E33AC" w:rsidTr="00FA2231">
        <w:trPr>
          <w:trHeight w:val="164"/>
        </w:trPr>
        <w:tc>
          <w:tcPr>
            <w:tcW w:w="9293" w:type="dxa"/>
            <w:gridSpan w:val="2"/>
          </w:tcPr>
          <w:p w:rsidR="001E33AC" w:rsidRPr="00033B1A" w:rsidRDefault="001E33AC" w:rsidP="00FA2231">
            <w:pPr>
              <w:tabs>
                <w:tab w:val="center" w:pos="4538"/>
                <w:tab w:val="left" w:pos="7823"/>
              </w:tabs>
              <w:jc w:val="left"/>
              <w:rPr>
                <w:b/>
              </w:rPr>
            </w:pPr>
            <w:r w:rsidRPr="00033B1A">
              <w:rPr>
                <w:b/>
              </w:rPr>
              <w:tab/>
              <w:t>METODICKÝ POSTUP</w:t>
            </w:r>
            <w:r w:rsidRPr="00033B1A">
              <w:rPr>
                <w:b/>
              </w:rPr>
              <w:tab/>
            </w:r>
          </w:p>
        </w:tc>
      </w:tr>
      <w:tr w:rsidR="001E33AC" w:rsidTr="00FA2231">
        <w:trPr>
          <w:trHeight w:val="838"/>
        </w:trPr>
        <w:tc>
          <w:tcPr>
            <w:tcW w:w="3936" w:type="dxa"/>
          </w:tcPr>
          <w:p w:rsidR="001E33AC" w:rsidRPr="00CD3CE5" w:rsidRDefault="001E33AC" w:rsidP="001E33AC">
            <w:pPr>
              <w:pStyle w:val="Odsekzoznamu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D3CE5">
              <w:rPr>
                <w:rFonts w:ascii="Times New Roman" w:hAnsi="Times New Roman" w:cs="Times New Roman"/>
                <w:sz w:val="24"/>
              </w:rPr>
              <w:t>časť: ÚVODNÁ</w:t>
            </w:r>
          </w:p>
          <w:p w:rsidR="001E33AC" w:rsidRPr="00CD3CE5" w:rsidRDefault="001E33AC" w:rsidP="00FA2231">
            <w:pPr>
              <w:pStyle w:val="Odsekzoznamu"/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D3CE5">
              <w:rPr>
                <w:rFonts w:ascii="Times New Roman" w:hAnsi="Times New Roman" w:cs="Times New Roman"/>
                <w:sz w:val="24"/>
              </w:rPr>
              <w:t>(MOTIVAČNÁ)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Cs/>
              </w:rPr>
            </w:pPr>
          </w:p>
        </w:tc>
      </w:tr>
      <w:tr w:rsidR="001E33AC" w:rsidTr="00FA2231">
        <w:trPr>
          <w:trHeight w:val="838"/>
        </w:trPr>
        <w:tc>
          <w:tcPr>
            <w:tcW w:w="3936" w:type="dxa"/>
          </w:tcPr>
          <w:p w:rsidR="001E33AC" w:rsidRPr="00CD3CE5" w:rsidRDefault="001E33AC" w:rsidP="001E33AC">
            <w:pPr>
              <w:pStyle w:val="Odsekzoznamu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D3CE5">
              <w:rPr>
                <w:rFonts w:ascii="Times New Roman" w:hAnsi="Times New Roman" w:cs="Times New Roman"/>
                <w:sz w:val="24"/>
              </w:rPr>
              <w:t>časť: HLAVNÁ</w:t>
            </w:r>
          </w:p>
          <w:p w:rsidR="001E33AC" w:rsidRPr="00CD3CE5" w:rsidRDefault="001E33AC" w:rsidP="00FA2231">
            <w:pPr>
              <w:ind w:left="360"/>
              <w:jc w:val="left"/>
            </w:pPr>
            <w:r w:rsidRPr="00CD3CE5">
              <w:t>(EXPOZIČNÁ, FIXAČNÁ)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Cs/>
              </w:rPr>
            </w:pPr>
          </w:p>
        </w:tc>
      </w:tr>
      <w:tr w:rsidR="001E33AC" w:rsidTr="00FA2231">
        <w:trPr>
          <w:trHeight w:val="838"/>
        </w:trPr>
        <w:tc>
          <w:tcPr>
            <w:tcW w:w="3936" w:type="dxa"/>
          </w:tcPr>
          <w:p w:rsidR="001E33AC" w:rsidRPr="00CD3CE5" w:rsidRDefault="001E33AC" w:rsidP="00FA2231">
            <w:pPr>
              <w:jc w:val="left"/>
            </w:pPr>
            <w:r>
              <w:t>3.</w:t>
            </w:r>
            <w:r w:rsidRPr="00CD3CE5">
              <w:t>časť: HODNOTENIE</w:t>
            </w:r>
            <w:r>
              <w:t xml:space="preserve"> </w:t>
            </w:r>
            <w:r w:rsidRPr="00CD3CE5">
              <w:t>A ZÁVER:</w:t>
            </w:r>
          </w:p>
          <w:p w:rsidR="001E33AC" w:rsidRPr="00CD3CE5" w:rsidRDefault="001E33AC" w:rsidP="00FA2231">
            <w:pPr>
              <w:contextualSpacing/>
              <w:jc w:val="left"/>
            </w:pPr>
            <w:r w:rsidRPr="00CD3CE5">
              <w:t>(DIAGNOSTICKÁ, HODNOTIACA)</w:t>
            </w:r>
          </w:p>
        </w:tc>
        <w:tc>
          <w:tcPr>
            <w:tcW w:w="5357" w:type="dxa"/>
          </w:tcPr>
          <w:p w:rsidR="001E33AC" w:rsidRPr="00033B1A" w:rsidRDefault="001E33AC" w:rsidP="00FA2231">
            <w:pPr>
              <w:rPr>
                <w:bCs/>
              </w:rPr>
            </w:pPr>
          </w:p>
        </w:tc>
      </w:tr>
    </w:tbl>
    <w:p w:rsidR="00033B1A" w:rsidRPr="009C42E3" w:rsidRDefault="00033B1A" w:rsidP="00033B1A">
      <w:pPr>
        <w:jc w:val="center"/>
        <w:rPr>
          <w:lang w:eastAsia="en-US"/>
        </w:rPr>
      </w:pPr>
    </w:p>
    <w:sectPr w:rsidR="00033B1A" w:rsidRPr="009C42E3" w:rsidSect="00280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869" w:rsidRDefault="00710869">
      <w:r>
        <w:separator/>
      </w:r>
    </w:p>
  </w:endnote>
  <w:endnote w:type="continuationSeparator" w:id="0">
    <w:p w:rsidR="00710869" w:rsidRDefault="0071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E4" w:rsidRDefault="00B078E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E4" w:rsidRDefault="00B078E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E4" w:rsidRDefault="00B078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869" w:rsidRDefault="00710869">
      <w:r>
        <w:separator/>
      </w:r>
    </w:p>
  </w:footnote>
  <w:footnote w:type="continuationSeparator" w:id="0">
    <w:p w:rsidR="00710869" w:rsidRDefault="00710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E4" w:rsidRDefault="00B078E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E4" w:rsidRDefault="00B078E4" w:rsidP="00B078E4">
    <w:pPr>
      <w:pStyle w:val="Hlavika"/>
      <w:pBdr>
        <w:bottom w:val="single" w:sz="4" w:space="1" w:color="auto"/>
      </w:pBdr>
      <w:jc w:val="center"/>
      <w:rPr>
        <w:b/>
        <w:bCs/>
        <w:w w:val="120"/>
      </w:rPr>
    </w:pPr>
    <w:r w:rsidRPr="005D2E67">
      <w:rPr>
        <w:b/>
        <w:noProof/>
        <w:lang w:eastAsia="sk-SK"/>
      </w:rPr>
      <w:t>Súkromná</w:t>
    </w:r>
    <w:r w:rsidRPr="005D2E67">
      <w:rPr>
        <w:b/>
        <w:bCs/>
        <w:w w:val="120"/>
      </w:rPr>
      <w:t xml:space="preserve"> </w:t>
    </w:r>
    <w:r>
      <w:rPr>
        <w:b/>
        <w:bCs/>
        <w:w w:val="120"/>
      </w:rPr>
      <w:t xml:space="preserve"> stredná odborná škola DSA, Komenského 12, 075 01 Trebišov</w:t>
    </w:r>
  </w:p>
  <w:p w:rsidR="00B078E4" w:rsidRPr="00190616" w:rsidRDefault="00B078E4" w:rsidP="00B078E4">
    <w:pPr>
      <w:pStyle w:val="Hlavika"/>
      <w:jc w:val="center"/>
    </w:pPr>
    <w:r>
      <w:t xml:space="preserve">tel.: 056/668 13 10  fax: 056/672 52 01  e-mail: </w:t>
    </w:r>
    <w:hyperlink r:id="rId1" w:history="1">
      <w:r w:rsidRPr="002A503A">
        <w:rPr>
          <w:rStyle w:val="Hypertextovprepojenie"/>
        </w:rPr>
        <w:t>skola@s</w:t>
      </w:r>
      <w:r>
        <w:rPr>
          <w:rStyle w:val="Hypertextovprepojenie"/>
        </w:rPr>
        <w:t>o</w:t>
      </w:r>
      <w:r w:rsidRPr="002A503A">
        <w:rPr>
          <w:rStyle w:val="Hypertextovprepojenie"/>
        </w:rPr>
        <w:t>stv.sk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E4" w:rsidRDefault="00B078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E9A"/>
    <w:multiLevelType w:val="hybridMultilevel"/>
    <w:tmpl w:val="7B8C4E5C"/>
    <w:lvl w:ilvl="0" w:tplc="86ECA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3893"/>
    <w:multiLevelType w:val="hybridMultilevel"/>
    <w:tmpl w:val="606C8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84664"/>
    <w:multiLevelType w:val="hybridMultilevel"/>
    <w:tmpl w:val="46301D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1654"/>
    <w:multiLevelType w:val="multilevel"/>
    <w:tmpl w:val="C83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729CE"/>
    <w:multiLevelType w:val="multilevel"/>
    <w:tmpl w:val="EB6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B7832"/>
    <w:multiLevelType w:val="hybridMultilevel"/>
    <w:tmpl w:val="C8EEF8B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8537CC"/>
    <w:multiLevelType w:val="multilevel"/>
    <w:tmpl w:val="B6E4CF10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D880F34"/>
    <w:multiLevelType w:val="hybridMultilevel"/>
    <w:tmpl w:val="DB46BE7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03CA3"/>
    <w:multiLevelType w:val="hybridMultilevel"/>
    <w:tmpl w:val="73BC7E40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0AD2657"/>
    <w:multiLevelType w:val="hybridMultilevel"/>
    <w:tmpl w:val="46989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D0387"/>
    <w:multiLevelType w:val="hybridMultilevel"/>
    <w:tmpl w:val="EF0074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3092"/>
    <w:multiLevelType w:val="hybridMultilevel"/>
    <w:tmpl w:val="73BC7E40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8BF2D5A"/>
    <w:multiLevelType w:val="hybridMultilevel"/>
    <w:tmpl w:val="DE7028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24DD4"/>
    <w:multiLevelType w:val="hybridMultilevel"/>
    <w:tmpl w:val="3EEC4C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A39E0"/>
    <w:multiLevelType w:val="hybridMultilevel"/>
    <w:tmpl w:val="115EBDC0"/>
    <w:lvl w:ilvl="0" w:tplc="AE06C9E6">
      <w:start w:val="1"/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6D80209B"/>
    <w:multiLevelType w:val="hybridMultilevel"/>
    <w:tmpl w:val="C576B9B0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82931"/>
    <w:multiLevelType w:val="hybridMultilevel"/>
    <w:tmpl w:val="AF90B7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3"/>
  </w:num>
  <w:num w:numId="14">
    <w:abstractNumId w:val="12"/>
  </w:num>
  <w:num w:numId="15">
    <w:abstractNumId w:val="1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40"/>
    <w:rsid w:val="00003EB1"/>
    <w:rsid w:val="00010AE2"/>
    <w:rsid w:val="00014164"/>
    <w:rsid w:val="00022ABB"/>
    <w:rsid w:val="000272F3"/>
    <w:rsid w:val="00033B1A"/>
    <w:rsid w:val="0003774A"/>
    <w:rsid w:val="00053AE0"/>
    <w:rsid w:val="000C04AE"/>
    <w:rsid w:val="000C3B85"/>
    <w:rsid w:val="000E366B"/>
    <w:rsid w:val="0010716D"/>
    <w:rsid w:val="001104E1"/>
    <w:rsid w:val="00110836"/>
    <w:rsid w:val="00155CD7"/>
    <w:rsid w:val="00172E79"/>
    <w:rsid w:val="001773C2"/>
    <w:rsid w:val="00185CE8"/>
    <w:rsid w:val="00194FF7"/>
    <w:rsid w:val="001D58EF"/>
    <w:rsid w:val="001E33AC"/>
    <w:rsid w:val="001E6397"/>
    <w:rsid w:val="00205064"/>
    <w:rsid w:val="00206328"/>
    <w:rsid w:val="0023054A"/>
    <w:rsid w:val="00270D46"/>
    <w:rsid w:val="00273B3C"/>
    <w:rsid w:val="00280332"/>
    <w:rsid w:val="00295B5A"/>
    <w:rsid w:val="002963CB"/>
    <w:rsid w:val="002A5C05"/>
    <w:rsid w:val="002B5640"/>
    <w:rsid w:val="002C5C2E"/>
    <w:rsid w:val="002E3530"/>
    <w:rsid w:val="002F0D30"/>
    <w:rsid w:val="003176D2"/>
    <w:rsid w:val="00317A16"/>
    <w:rsid w:val="003214FC"/>
    <w:rsid w:val="00325E18"/>
    <w:rsid w:val="003513D0"/>
    <w:rsid w:val="00387C72"/>
    <w:rsid w:val="003A7733"/>
    <w:rsid w:val="003B3F3B"/>
    <w:rsid w:val="003B749C"/>
    <w:rsid w:val="003D1D87"/>
    <w:rsid w:val="003D3B0B"/>
    <w:rsid w:val="003F3BAC"/>
    <w:rsid w:val="00412D90"/>
    <w:rsid w:val="00431D3A"/>
    <w:rsid w:val="00481D2A"/>
    <w:rsid w:val="004B070B"/>
    <w:rsid w:val="004F1AF3"/>
    <w:rsid w:val="00506689"/>
    <w:rsid w:val="005145E4"/>
    <w:rsid w:val="00521A7A"/>
    <w:rsid w:val="0052369B"/>
    <w:rsid w:val="00537E33"/>
    <w:rsid w:val="00560EE2"/>
    <w:rsid w:val="0057498F"/>
    <w:rsid w:val="00584593"/>
    <w:rsid w:val="005E1A45"/>
    <w:rsid w:val="005F45BC"/>
    <w:rsid w:val="005F6D65"/>
    <w:rsid w:val="00640282"/>
    <w:rsid w:val="006620DA"/>
    <w:rsid w:val="00664900"/>
    <w:rsid w:val="0066759B"/>
    <w:rsid w:val="00691871"/>
    <w:rsid w:val="006B5E93"/>
    <w:rsid w:val="006F5572"/>
    <w:rsid w:val="00710869"/>
    <w:rsid w:val="0071357F"/>
    <w:rsid w:val="00741349"/>
    <w:rsid w:val="007A090E"/>
    <w:rsid w:val="007A4051"/>
    <w:rsid w:val="007B1850"/>
    <w:rsid w:val="007B781B"/>
    <w:rsid w:val="007E1F3D"/>
    <w:rsid w:val="007F0C32"/>
    <w:rsid w:val="007F36DD"/>
    <w:rsid w:val="007F5811"/>
    <w:rsid w:val="008B0EEF"/>
    <w:rsid w:val="008D63D3"/>
    <w:rsid w:val="008F12BA"/>
    <w:rsid w:val="008F3BCF"/>
    <w:rsid w:val="00913468"/>
    <w:rsid w:val="009137DC"/>
    <w:rsid w:val="00915672"/>
    <w:rsid w:val="00926C04"/>
    <w:rsid w:val="009421C5"/>
    <w:rsid w:val="00956143"/>
    <w:rsid w:val="00962A03"/>
    <w:rsid w:val="00980DFA"/>
    <w:rsid w:val="00993178"/>
    <w:rsid w:val="009B1619"/>
    <w:rsid w:val="009C42E3"/>
    <w:rsid w:val="009E25E8"/>
    <w:rsid w:val="00A016D1"/>
    <w:rsid w:val="00A11E41"/>
    <w:rsid w:val="00A22B44"/>
    <w:rsid w:val="00A53E8D"/>
    <w:rsid w:val="00A65253"/>
    <w:rsid w:val="00A730AE"/>
    <w:rsid w:val="00A7558A"/>
    <w:rsid w:val="00A80F80"/>
    <w:rsid w:val="00AA3B65"/>
    <w:rsid w:val="00AA4E5C"/>
    <w:rsid w:val="00AB03E5"/>
    <w:rsid w:val="00AB15E6"/>
    <w:rsid w:val="00AB5940"/>
    <w:rsid w:val="00AB6AA9"/>
    <w:rsid w:val="00AC0143"/>
    <w:rsid w:val="00AC0CCC"/>
    <w:rsid w:val="00AC467F"/>
    <w:rsid w:val="00AD0B98"/>
    <w:rsid w:val="00AF0AB5"/>
    <w:rsid w:val="00AF1C80"/>
    <w:rsid w:val="00B0461C"/>
    <w:rsid w:val="00B078E4"/>
    <w:rsid w:val="00B10667"/>
    <w:rsid w:val="00B108B6"/>
    <w:rsid w:val="00B14F17"/>
    <w:rsid w:val="00B30124"/>
    <w:rsid w:val="00B42ECB"/>
    <w:rsid w:val="00B53D25"/>
    <w:rsid w:val="00B56C1D"/>
    <w:rsid w:val="00B8099A"/>
    <w:rsid w:val="00B9180D"/>
    <w:rsid w:val="00B9210D"/>
    <w:rsid w:val="00B95BF3"/>
    <w:rsid w:val="00BB6237"/>
    <w:rsid w:val="00BC7723"/>
    <w:rsid w:val="00BD5475"/>
    <w:rsid w:val="00C24619"/>
    <w:rsid w:val="00C4087C"/>
    <w:rsid w:val="00C4115E"/>
    <w:rsid w:val="00C503C7"/>
    <w:rsid w:val="00C957FD"/>
    <w:rsid w:val="00CB1D1B"/>
    <w:rsid w:val="00CD112A"/>
    <w:rsid w:val="00CD378A"/>
    <w:rsid w:val="00CD3CE5"/>
    <w:rsid w:val="00CF3E54"/>
    <w:rsid w:val="00CF6A39"/>
    <w:rsid w:val="00D34904"/>
    <w:rsid w:val="00D47DD4"/>
    <w:rsid w:val="00D765C1"/>
    <w:rsid w:val="00D951E9"/>
    <w:rsid w:val="00DC1D07"/>
    <w:rsid w:val="00DC78AF"/>
    <w:rsid w:val="00DF11BC"/>
    <w:rsid w:val="00E07A24"/>
    <w:rsid w:val="00E204A4"/>
    <w:rsid w:val="00E20C7A"/>
    <w:rsid w:val="00E2148C"/>
    <w:rsid w:val="00E81F7A"/>
    <w:rsid w:val="00EA6327"/>
    <w:rsid w:val="00EC1B3D"/>
    <w:rsid w:val="00ED6F36"/>
    <w:rsid w:val="00F00AD9"/>
    <w:rsid w:val="00F079D4"/>
    <w:rsid w:val="00F13825"/>
    <w:rsid w:val="00F14C04"/>
    <w:rsid w:val="00F20C00"/>
    <w:rsid w:val="00F322AC"/>
    <w:rsid w:val="00F4094D"/>
    <w:rsid w:val="00F4409F"/>
    <w:rsid w:val="00F46A3C"/>
    <w:rsid w:val="00F67F3F"/>
    <w:rsid w:val="00FA01A8"/>
    <w:rsid w:val="00FB0090"/>
    <w:rsid w:val="00FE7183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1EC4DE-41E6-48D6-829E-7F9C7495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134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741349"/>
    <w:pPr>
      <w:keepNext/>
      <w:pBdr>
        <w:top w:val="single" w:sz="4" w:space="1" w:color="auto"/>
      </w:pBdr>
      <w:jc w:val="right"/>
      <w:outlineLvl w:val="0"/>
    </w:pPr>
    <w:rPr>
      <w:i/>
      <w:iCs/>
    </w:rPr>
  </w:style>
  <w:style w:type="paragraph" w:styleId="Nadpis2">
    <w:name w:val="heading 2"/>
    <w:basedOn w:val="Normlny"/>
    <w:next w:val="Normlny"/>
    <w:qFormat/>
    <w:rsid w:val="00741349"/>
    <w:pPr>
      <w:keepNext/>
      <w:jc w:val="center"/>
      <w:outlineLvl w:val="1"/>
    </w:pPr>
    <w:rPr>
      <w:b/>
      <w:bCs/>
      <w:smallCaps/>
      <w:w w:val="120"/>
      <w:sz w:val="5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4134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4134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280332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semiHidden/>
    <w:unhideWhenUsed/>
    <w:rsid w:val="00B14F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14F17"/>
    <w:rPr>
      <w:rFonts w:ascii="Segoe UI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9C42E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rsid w:val="00B078E4"/>
    <w:rPr>
      <w:sz w:val="24"/>
      <w:szCs w:val="24"/>
      <w:lang w:eastAsia="cs-CZ"/>
    </w:rPr>
  </w:style>
  <w:style w:type="character" w:styleId="Hypertextovprepojenie">
    <w:name w:val="Hyperlink"/>
    <w:rsid w:val="00B07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skomtv.edu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kola\stranka%20s%20logom%20skoly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stranka s logom skoly</Template>
  <TotalTime>0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Vážený pán riaditeľ,</vt:lpstr>
      <vt:lpstr>Vážený pán riaditeľ,</vt:lpstr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 riaditeľ,</dc:title>
  <dc:creator>Admin</dc:creator>
  <cp:lastModifiedBy>admin</cp:lastModifiedBy>
  <cp:revision>2</cp:revision>
  <cp:lastPrinted>2018-03-19T11:38:00Z</cp:lastPrinted>
  <dcterms:created xsi:type="dcterms:W3CDTF">2023-04-19T08:51:00Z</dcterms:created>
  <dcterms:modified xsi:type="dcterms:W3CDTF">2023-04-19T08:51:00Z</dcterms:modified>
</cp:coreProperties>
</file>